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0E29FC" w:rsidRPr="00DF56B1" w:rsidRDefault="000734C4" w:rsidP="00384D7A">
      <w:pPr>
        <w:jc w:val="both"/>
        <w:rPr>
          <w:rFonts w:ascii="Arial" w:hAnsi="Arial" w:cs="Arial"/>
          <w:b/>
        </w:rPr>
      </w:pPr>
      <w:r>
        <w:rPr>
          <w:noProof/>
        </w:rPr>
        <w:drawing>
          <wp:inline distT="0" distB="0" distL="0" distR="0" wp14:anchorId="10C1D0F5" wp14:editId="155A0652">
            <wp:extent cx="2152650" cy="590550"/>
            <wp:effectExtent l="0" t="0" r="0" b="0"/>
            <wp:docPr id="4" name="Picture 4" descr="National Museums Scotland">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2152650" cy="590550"/>
                    </a:xfrm>
                    <a:prstGeom prst="rect">
                      <a:avLst/>
                    </a:prstGeom>
                  </pic:spPr>
                </pic:pic>
              </a:graphicData>
            </a:graphic>
          </wp:inline>
        </w:drawing>
      </w:r>
    </w:p>
    <w:p w14:paraId="2509C568" w14:textId="4AB24C09" w:rsidR="000E29FC" w:rsidRDefault="000734C4" w:rsidP="155A0652">
      <w:pPr>
        <w:jc w:val="both"/>
        <w:rPr>
          <w:rFonts w:ascii="Arial" w:hAnsi="Arial" w:cs="Arial"/>
          <w:b/>
          <w:bCs/>
        </w:rPr>
      </w:pPr>
      <w:r w:rsidRPr="155A0652">
        <w:rPr>
          <w:rFonts w:ascii="Arial" w:hAnsi="Arial" w:cs="Arial"/>
          <w:b/>
          <w:bCs/>
        </w:rPr>
        <w:t>METHOD STATEMENT</w:t>
      </w:r>
      <w:r w:rsidR="000E29FC" w:rsidRPr="155A0652">
        <w:rPr>
          <w:rFonts w:ascii="Arial" w:hAnsi="Arial" w:cs="Arial"/>
          <w:b/>
          <w:bCs/>
        </w:rPr>
        <w:t xml:space="preserve">: </w:t>
      </w:r>
      <w:r w:rsidR="31CF2767" w:rsidRPr="155A0652">
        <w:rPr>
          <w:rFonts w:ascii="Arial" w:hAnsi="Arial" w:cs="Arial"/>
          <w:b/>
          <w:bCs/>
        </w:rPr>
        <w:t>Boxed</w:t>
      </w:r>
      <w:r w:rsidR="00156C8A" w:rsidRPr="155A0652">
        <w:rPr>
          <w:rFonts w:ascii="Arial" w:hAnsi="Arial" w:cs="Arial"/>
          <w:b/>
          <w:bCs/>
        </w:rPr>
        <w:t xml:space="preserve"> </w:t>
      </w:r>
      <w:r w:rsidR="000E29FC" w:rsidRPr="155A0652">
        <w:rPr>
          <w:rFonts w:ascii="Arial" w:hAnsi="Arial" w:cs="Arial"/>
          <w:b/>
          <w:bCs/>
        </w:rPr>
        <w:t>Textiles</w:t>
      </w:r>
    </w:p>
    <w:p w14:paraId="0A37501D" w14:textId="43D7D6DC" w:rsidR="0097121C" w:rsidRPr="0097121C" w:rsidRDefault="00715861" w:rsidP="00384D7A">
      <w:pPr>
        <w:jc w:val="both"/>
        <w:rPr>
          <w:rFonts w:ascii="Arial" w:hAnsi="Arial" w:cs="Arial"/>
        </w:rPr>
      </w:pPr>
      <w:r w:rsidRPr="3BCCB9AE">
        <w:rPr>
          <w:rFonts w:ascii="Arial" w:hAnsi="Arial" w:cs="Arial"/>
        </w:rPr>
        <w:t>Metal fasteners or buttons on textiles should be covered wit</w:t>
      </w:r>
      <w:r w:rsidR="000071F6" w:rsidRPr="3BCCB9AE">
        <w:rPr>
          <w:rFonts w:ascii="Arial" w:hAnsi="Arial" w:cs="Arial"/>
        </w:rPr>
        <w:t xml:space="preserve">h acid-free tissue </w:t>
      </w:r>
      <w:proofErr w:type="gramStart"/>
      <w:r w:rsidR="000071F6" w:rsidRPr="3BCCB9AE">
        <w:rPr>
          <w:rFonts w:ascii="Arial" w:hAnsi="Arial" w:cs="Arial"/>
        </w:rPr>
        <w:t>so as to</w:t>
      </w:r>
      <w:proofErr w:type="gramEnd"/>
      <w:r w:rsidR="000071F6" w:rsidRPr="3BCCB9AE">
        <w:rPr>
          <w:rFonts w:ascii="Arial" w:hAnsi="Arial" w:cs="Arial"/>
        </w:rPr>
        <w:t xml:space="preserve"> minimise abrasion </w:t>
      </w:r>
      <w:r w:rsidR="007E50BF" w:rsidRPr="3BCCB9AE">
        <w:rPr>
          <w:rFonts w:ascii="Arial" w:hAnsi="Arial" w:cs="Arial"/>
        </w:rPr>
        <w:t xml:space="preserve">against the textile </w:t>
      </w:r>
      <w:r w:rsidR="000071F6" w:rsidRPr="3BCCB9AE">
        <w:rPr>
          <w:rFonts w:ascii="Arial" w:hAnsi="Arial" w:cs="Arial"/>
        </w:rPr>
        <w:t>from possible corrosive surfaces.</w:t>
      </w:r>
      <w:r w:rsidRPr="3BCCB9AE">
        <w:rPr>
          <w:rFonts w:ascii="Arial" w:hAnsi="Arial" w:cs="Arial"/>
        </w:rPr>
        <w:t xml:space="preserve"> </w:t>
      </w:r>
    </w:p>
    <w:p w14:paraId="0F3C5001" w14:textId="77777777" w:rsidR="008577D7" w:rsidRPr="00156C8A" w:rsidRDefault="00A20319" w:rsidP="00384D7A">
      <w:pPr>
        <w:jc w:val="both"/>
        <w:rPr>
          <w:rFonts w:ascii="Arial" w:hAnsi="Arial" w:cs="Arial"/>
          <w:b/>
        </w:rPr>
      </w:pPr>
      <w:r w:rsidRPr="00156C8A">
        <w:rPr>
          <w:rFonts w:ascii="Arial" w:hAnsi="Arial" w:cs="Arial"/>
          <w:b/>
        </w:rPr>
        <w:t>What you will need:</w:t>
      </w:r>
    </w:p>
    <w:p w14:paraId="0651CACC" w14:textId="77777777" w:rsidR="008577D7" w:rsidRPr="00A20319" w:rsidRDefault="008577D7" w:rsidP="00384D7A">
      <w:pPr>
        <w:jc w:val="both"/>
        <w:rPr>
          <w:rFonts w:ascii="Arial" w:hAnsi="Arial" w:cs="Arial"/>
        </w:rPr>
      </w:pPr>
      <w:r w:rsidRPr="00A20319">
        <w:rPr>
          <w:rFonts w:ascii="Arial" w:hAnsi="Arial" w:cs="Arial"/>
        </w:rPr>
        <w:t>Nitrile gloves</w:t>
      </w:r>
    </w:p>
    <w:p w14:paraId="45AF639A" w14:textId="65722A54" w:rsidR="008577D7" w:rsidRPr="00A20319" w:rsidRDefault="008577D7" w:rsidP="00384D7A">
      <w:pPr>
        <w:jc w:val="both"/>
        <w:rPr>
          <w:rFonts w:ascii="Arial" w:hAnsi="Arial" w:cs="Arial"/>
        </w:rPr>
      </w:pPr>
      <w:r w:rsidRPr="3BCCB9AE">
        <w:rPr>
          <w:rFonts w:ascii="Arial" w:hAnsi="Arial" w:cs="Arial"/>
        </w:rPr>
        <w:t>Acid-free textile box</w:t>
      </w:r>
    </w:p>
    <w:p w14:paraId="6AD82DA3" w14:textId="77777777" w:rsidR="008577D7" w:rsidRPr="00A20319" w:rsidRDefault="008577D7" w:rsidP="00384D7A">
      <w:pPr>
        <w:jc w:val="both"/>
        <w:rPr>
          <w:rFonts w:ascii="Arial" w:hAnsi="Arial" w:cs="Arial"/>
        </w:rPr>
      </w:pPr>
      <w:r w:rsidRPr="3BCCB9AE">
        <w:rPr>
          <w:rFonts w:ascii="Arial" w:hAnsi="Arial" w:cs="Arial"/>
        </w:rPr>
        <w:t>Acid-free tissue</w:t>
      </w:r>
    </w:p>
    <w:p w14:paraId="5DAB6C7B" w14:textId="77777777" w:rsidR="00777D57" w:rsidRPr="00A20319" w:rsidRDefault="00777D57" w:rsidP="00384D7A">
      <w:pPr>
        <w:jc w:val="both"/>
        <w:rPr>
          <w:rFonts w:ascii="Arial" w:hAnsi="Arial" w:cs="Arial"/>
        </w:rPr>
      </w:pPr>
    </w:p>
    <w:p w14:paraId="391857CD" w14:textId="77777777" w:rsidR="008577D7" w:rsidRPr="00777D57" w:rsidRDefault="00777D57" w:rsidP="00384D7A">
      <w:pPr>
        <w:jc w:val="both"/>
        <w:rPr>
          <w:rFonts w:ascii="Arial" w:hAnsi="Arial" w:cs="Arial"/>
          <w:b/>
        </w:rPr>
      </w:pPr>
      <w:r w:rsidRPr="00777D57">
        <w:rPr>
          <w:rFonts w:ascii="Arial" w:hAnsi="Arial" w:cs="Arial"/>
          <w:b/>
        </w:rPr>
        <w:t>Method:</w:t>
      </w:r>
    </w:p>
    <w:p w14:paraId="7492EA0A" w14:textId="76CB33B3" w:rsidR="008577D7" w:rsidRPr="00E50BA5" w:rsidRDefault="008577D7" w:rsidP="00384D7A">
      <w:pPr>
        <w:pStyle w:val="ListParagraph"/>
        <w:numPr>
          <w:ilvl w:val="0"/>
          <w:numId w:val="1"/>
        </w:numPr>
        <w:jc w:val="both"/>
        <w:rPr>
          <w:rFonts w:ascii="Arial" w:hAnsi="Arial" w:cs="Arial"/>
        </w:rPr>
      </w:pPr>
      <w:r w:rsidRPr="3BCCB9AE">
        <w:rPr>
          <w:rFonts w:ascii="Arial" w:hAnsi="Arial" w:cs="Arial"/>
        </w:rPr>
        <w:t>Inventory the object</w:t>
      </w:r>
      <w:r w:rsidR="00D14006" w:rsidRPr="3BCCB9AE">
        <w:rPr>
          <w:rFonts w:ascii="Arial" w:hAnsi="Arial" w:cs="Arial"/>
        </w:rPr>
        <w:t>/s</w:t>
      </w:r>
      <w:r w:rsidR="17F58240" w:rsidRPr="3BCCB9AE">
        <w:rPr>
          <w:rFonts w:ascii="Arial" w:hAnsi="Arial" w:cs="Arial"/>
        </w:rPr>
        <w:t>.</w:t>
      </w:r>
      <w:r w:rsidRPr="3BCCB9AE">
        <w:rPr>
          <w:rFonts w:ascii="Arial" w:hAnsi="Arial" w:cs="Arial"/>
        </w:rPr>
        <w:t xml:space="preserve"> A</w:t>
      </w:r>
      <w:r w:rsidR="00F01516" w:rsidRPr="3BCCB9AE">
        <w:rPr>
          <w:rFonts w:ascii="Arial" w:hAnsi="Arial" w:cs="Arial"/>
        </w:rPr>
        <w:t>lways use pencil around textiles</w:t>
      </w:r>
      <w:r w:rsidRPr="3BCCB9AE">
        <w:rPr>
          <w:rFonts w:ascii="Arial" w:hAnsi="Arial" w:cs="Arial"/>
        </w:rPr>
        <w:t>.</w:t>
      </w:r>
    </w:p>
    <w:p w14:paraId="6C22E724" w14:textId="77777777" w:rsidR="00F01516" w:rsidRPr="00A20319" w:rsidRDefault="00F01516" w:rsidP="00384D7A">
      <w:pPr>
        <w:pStyle w:val="ListParagraph"/>
        <w:numPr>
          <w:ilvl w:val="0"/>
          <w:numId w:val="1"/>
        </w:numPr>
        <w:jc w:val="both"/>
        <w:rPr>
          <w:rFonts w:ascii="Arial" w:hAnsi="Arial" w:cs="Arial"/>
        </w:rPr>
      </w:pPr>
      <w:r w:rsidRPr="00A20319">
        <w:rPr>
          <w:rFonts w:ascii="Arial" w:hAnsi="Arial" w:cs="Arial"/>
        </w:rPr>
        <w:t>Ensure you have a big enough workspace to pack the object.</w:t>
      </w:r>
    </w:p>
    <w:p w14:paraId="5085B7C5" w14:textId="77777777" w:rsidR="008577D7" w:rsidRPr="00A20319" w:rsidRDefault="00641894" w:rsidP="00384D7A">
      <w:pPr>
        <w:pStyle w:val="ListParagraph"/>
        <w:numPr>
          <w:ilvl w:val="0"/>
          <w:numId w:val="1"/>
        </w:numPr>
        <w:jc w:val="both"/>
        <w:rPr>
          <w:rFonts w:ascii="Arial" w:hAnsi="Arial" w:cs="Arial"/>
        </w:rPr>
      </w:pPr>
      <w:r>
        <w:rPr>
          <w:rFonts w:ascii="Arial" w:hAnsi="Arial" w:cs="Arial"/>
        </w:rPr>
        <w:t>Select</w:t>
      </w:r>
      <w:r w:rsidR="008577D7" w:rsidRPr="00A20319">
        <w:rPr>
          <w:rFonts w:ascii="Arial" w:hAnsi="Arial" w:cs="Arial"/>
        </w:rPr>
        <w:t xml:space="preserve"> a </w:t>
      </w:r>
      <w:r>
        <w:rPr>
          <w:rFonts w:ascii="Arial" w:hAnsi="Arial" w:cs="Arial"/>
        </w:rPr>
        <w:t>container</w:t>
      </w:r>
      <w:r w:rsidR="008577D7" w:rsidRPr="00A20319">
        <w:rPr>
          <w:rFonts w:ascii="Arial" w:hAnsi="Arial" w:cs="Arial"/>
        </w:rPr>
        <w:t xml:space="preserve"> </w:t>
      </w:r>
      <w:r>
        <w:rPr>
          <w:rFonts w:ascii="Arial" w:hAnsi="Arial" w:cs="Arial"/>
        </w:rPr>
        <w:t xml:space="preserve">large enough to fit the textile with minimal </w:t>
      </w:r>
      <w:r w:rsidR="00DE5417">
        <w:rPr>
          <w:rFonts w:ascii="Arial" w:hAnsi="Arial" w:cs="Arial"/>
        </w:rPr>
        <w:t xml:space="preserve">or no </w:t>
      </w:r>
      <w:r>
        <w:rPr>
          <w:rFonts w:ascii="Arial" w:hAnsi="Arial" w:cs="Arial"/>
        </w:rPr>
        <w:t>folding.</w:t>
      </w:r>
    </w:p>
    <w:p w14:paraId="66C3CC02" w14:textId="77777777" w:rsidR="008577D7" w:rsidRDefault="00641894" w:rsidP="00384D7A">
      <w:pPr>
        <w:pStyle w:val="ListParagraph"/>
        <w:numPr>
          <w:ilvl w:val="0"/>
          <w:numId w:val="1"/>
        </w:numPr>
        <w:jc w:val="both"/>
        <w:rPr>
          <w:rFonts w:ascii="Arial" w:hAnsi="Arial" w:cs="Arial"/>
        </w:rPr>
      </w:pPr>
      <w:r>
        <w:rPr>
          <w:rFonts w:ascii="Arial" w:hAnsi="Arial" w:cs="Arial"/>
        </w:rPr>
        <w:t>Line the container</w:t>
      </w:r>
      <w:r w:rsidR="008577D7" w:rsidRPr="00A20319">
        <w:rPr>
          <w:rFonts w:ascii="Arial" w:hAnsi="Arial" w:cs="Arial"/>
        </w:rPr>
        <w:t xml:space="preserve"> with acid-free tissue. </w:t>
      </w:r>
      <w:r w:rsidR="00DE5417">
        <w:rPr>
          <w:rFonts w:ascii="Arial" w:hAnsi="Arial" w:cs="Arial"/>
        </w:rPr>
        <w:t>Place</w:t>
      </w:r>
      <w:r w:rsidR="008577D7" w:rsidRPr="00A20319">
        <w:rPr>
          <w:rFonts w:ascii="Arial" w:hAnsi="Arial" w:cs="Arial"/>
        </w:rPr>
        <w:t xml:space="preserve"> </w:t>
      </w:r>
      <w:r w:rsidR="00DE5417">
        <w:rPr>
          <w:rFonts w:ascii="Arial" w:hAnsi="Arial" w:cs="Arial"/>
        </w:rPr>
        <w:t xml:space="preserve">multiple </w:t>
      </w:r>
      <w:r w:rsidR="008577D7" w:rsidRPr="00A20319">
        <w:rPr>
          <w:rFonts w:ascii="Arial" w:hAnsi="Arial" w:cs="Arial"/>
        </w:rPr>
        <w:t xml:space="preserve">sheets </w:t>
      </w:r>
      <w:r w:rsidR="00DE5417">
        <w:rPr>
          <w:rFonts w:ascii="Arial" w:hAnsi="Arial" w:cs="Arial"/>
        </w:rPr>
        <w:t xml:space="preserve">in the base and </w:t>
      </w:r>
      <w:r w:rsidR="008577D7" w:rsidRPr="00A20319">
        <w:rPr>
          <w:rFonts w:ascii="Arial" w:hAnsi="Arial" w:cs="Arial"/>
        </w:rPr>
        <w:t xml:space="preserve">over the side </w:t>
      </w:r>
      <w:r w:rsidR="00F01516" w:rsidRPr="00A20319">
        <w:rPr>
          <w:rFonts w:ascii="Arial" w:hAnsi="Arial" w:cs="Arial"/>
        </w:rPr>
        <w:t xml:space="preserve">and end </w:t>
      </w:r>
      <w:r w:rsidR="00DE5417">
        <w:rPr>
          <w:rFonts w:ascii="Arial" w:hAnsi="Arial" w:cs="Arial"/>
        </w:rPr>
        <w:t>panels of the container</w:t>
      </w:r>
      <w:r w:rsidR="008577D7" w:rsidRPr="00A20319">
        <w:rPr>
          <w:rFonts w:ascii="Arial" w:hAnsi="Arial" w:cs="Arial"/>
        </w:rPr>
        <w:t>.</w:t>
      </w:r>
    </w:p>
    <w:p w14:paraId="3447E91A" w14:textId="77777777" w:rsidR="00E50BA5" w:rsidRPr="00A20319" w:rsidRDefault="00777D57" w:rsidP="00384D7A">
      <w:pPr>
        <w:pStyle w:val="ListParagraph"/>
        <w:jc w:val="both"/>
        <w:rPr>
          <w:rFonts w:ascii="Arial" w:hAnsi="Arial" w:cs="Arial"/>
        </w:rPr>
      </w:pPr>
      <w:r>
        <w:rPr>
          <w:rFonts w:ascii="Arial" w:hAnsi="Arial" w:cs="Arial"/>
        </w:rPr>
        <w:t xml:space="preserve">If </w:t>
      </w:r>
      <w:proofErr w:type="gramStart"/>
      <w:r>
        <w:rPr>
          <w:rFonts w:ascii="Arial" w:hAnsi="Arial" w:cs="Arial"/>
        </w:rPr>
        <w:t>possible</w:t>
      </w:r>
      <w:proofErr w:type="gramEnd"/>
      <w:r>
        <w:rPr>
          <w:rFonts w:ascii="Arial" w:hAnsi="Arial" w:cs="Arial"/>
        </w:rPr>
        <w:t xml:space="preserve"> </w:t>
      </w:r>
      <w:r w:rsidR="00E50BA5">
        <w:rPr>
          <w:rFonts w:ascii="Arial" w:hAnsi="Arial" w:cs="Arial"/>
        </w:rPr>
        <w:t xml:space="preserve">cut a piece of tissue large enough to cover the base of the container and fold back over the textile. This will aid in lifting </w:t>
      </w:r>
      <w:r>
        <w:rPr>
          <w:rFonts w:ascii="Arial" w:hAnsi="Arial" w:cs="Arial"/>
        </w:rPr>
        <w:t xml:space="preserve">the textile </w:t>
      </w:r>
      <w:r w:rsidR="00E50BA5">
        <w:rPr>
          <w:rFonts w:ascii="Arial" w:hAnsi="Arial" w:cs="Arial"/>
        </w:rPr>
        <w:t>in</w:t>
      </w:r>
      <w:r>
        <w:rPr>
          <w:rFonts w:ascii="Arial" w:hAnsi="Arial" w:cs="Arial"/>
        </w:rPr>
        <w:t xml:space="preserve"> and out of </w:t>
      </w:r>
      <w:r w:rsidR="00E50BA5">
        <w:rPr>
          <w:rFonts w:ascii="Arial" w:hAnsi="Arial" w:cs="Arial"/>
        </w:rPr>
        <w:t>the container in the future.</w:t>
      </w:r>
    </w:p>
    <w:p w14:paraId="20E39B08" w14:textId="50BE4A85" w:rsidR="008577D7" w:rsidRPr="00A20319" w:rsidRDefault="4EEFBE2B" w:rsidP="00384D7A">
      <w:pPr>
        <w:pStyle w:val="ListParagraph"/>
        <w:numPr>
          <w:ilvl w:val="0"/>
          <w:numId w:val="1"/>
        </w:numPr>
        <w:jc w:val="both"/>
        <w:rPr>
          <w:rFonts w:ascii="Arial" w:hAnsi="Arial" w:cs="Arial"/>
        </w:rPr>
      </w:pPr>
      <w:proofErr w:type="spellStart"/>
      <w:r w:rsidRPr="3BCCB9AE">
        <w:rPr>
          <w:rFonts w:ascii="Arial" w:hAnsi="Arial" w:cs="Arial"/>
        </w:rPr>
        <w:t>G</w:t>
      </w:r>
      <w:r w:rsidR="00F01516" w:rsidRPr="3BCCB9AE">
        <w:rPr>
          <w:rFonts w:ascii="Arial" w:hAnsi="Arial" w:cs="Arial"/>
        </w:rPr>
        <w:t>gently</w:t>
      </w:r>
      <w:proofErr w:type="spellEnd"/>
      <w:r w:rsidR="00F01516" w:rsidRPr="3BCCB9AE">
        <w:rPr>
          <w:rFonts w:ascii="Arial" w:hAnsi="Arial" w:cs="Arial"/>
        </w:rPr>
        <w:t xml:space="preserve"> p</w:t>
      </w:r>
      <w:r w:rsidR="008577D7" w:rsidRPr="3BCCB9AE">
        <w:rPr>
          <w:rFonts w:ascii="Arial" w:hAnsi="Arial" w:cs="Arial"/>
        </w:rPr>
        <w:t xml:space="preserve">lace the textile into the </w:t>
      </w:r>
      <w:r w:rsidR="00F01516" w:rsidRPr="3BCCB9AE">
        <w:rPr>
          <w:rFonts w:ascii="Arial" w:hAnsi="Arial" w:cs="Arial"/>
        </w:rPr>
        <w:t xml:space="preserve">box. If the textile is large or awkward in </w:t>
      </w:r>
      <w:proofErr w:type="gramStart"/>
      <w:r w:rsidR="00F01516" w:rsidRPr="3BCCB9AE">
        <w:rPr>
          <w:rFonts w:ascii="Arial" w:hAnsi="Arial" w:cs="Arial"/>
        </w:rPr>
        <w:t>shape</w:t>
      </w:r>
      <w:proofErr w:type="gramEnd"/>
      <w:r w:rsidR="00F01516" w:rsidRPr="3BCCB9AE">
        <w:rPr>
          <w:rFonts w:ascii="Arial" w:hAnsi="Arial" w:cs="Arial"/>
        </w:rPr>
        <w:t xml:space="preserve"> ask for handling assistance.</w:t>
      </w:r>
      <w:r w:rsidR="00DE5417" w:rsidRPr="3BCCB9AE">
        <w:rPr>
          <w:rFonts w:ascii="Arial" w:hAnsi="Arial" w:cs="Arial"/>
        </w:rPr>
        <w:t xml:space="preserve"> Support</w:t>
      </w:r>
      <w:r w:rsidR="00E50BA5" w:rsidRPr="3BCCB9AE">
        <w:rPr>
          <w:rFonts w:ascii="Arial" w:hAnsi="Arial" w:cs="Arial"/>
        </w:rPr>
        <w:t xml:space="preserve"> smaller</w:t>
      </w:r>
      <w:r w:rsidR="00DE5417" w:rsidRPr="3BCCB9AE">
        <w:rPr>
          <w:rFonts w:ascii="Arial" w:hAnsi="Arial" w:cs="Arial"/>
        </w:rPr>
        <w:t xml:space="preserve"> textile</w:t>
      </w:r>
      <w:r w:rsidR="00E50BA5" w:rsidRPr="3BCCB9AE">
        <w:rPr>
          <w:rFonts w:ascii="Arial" w:hAnsi="Arial" w:cs="Arial"/>
        </w:rPr>
        <w:t>s</w:t>
      </w:r>
      <w:r w:rsidR="00DE5417" w:rsidRPr="3BCCB9AE">
        <w:rPr>
          <w:rFonts w:ascii="Arial" w:hAnsi="Arial" w:cs="Arial"/>
        </w:rPr>
        <w:t xml:space="preserve"> when </w:t>
      </w:r>
      <w:proofErr w:type="gramStart"/>
      <w:r w:rsidR="00DE5417" w:rsidRPr="3BCCB9AE">
        <w:rPr>
          <w:rFonts w:ascii="Arial" w:hAnsi="Arial" w:cs="Arial"/>
        </w:rPr>
        <w:t>possible</w:t>
      </w:r>
      <w:proofErr w:type="gramEnd"/>
      <w:r w:rsidR="00DE5417" w:rsidRPr="3BCCB9AE">
        <w:rPr>
          <w:rFonts w:ascii="Arial" w:hAnsi="Arial" w:cs="Arial"/>
        </w:rPr>
        <w:t xml:space="preserve"> using an acid-free board as a support.</w:t>
      </w:r>
    </w:p>
    <w:p w14:paraId="1F2FE3DA" w14:textId="77777777" w:rsidR="00F01516" w:rsidRPr="007E50BF" w:rsidRDefault="00F01516" w:rsidP="007E50BF">
      <w:pPr>
        <w:pStyle w:val="ListParagraph"/>
        <w:numPr>
          <w:ilvl w:val="0"/>
          <w:numId w:val="1"/>
        </w:numPr>
        <w:jc w:val="both"/>
        <w:rPr>
          <w:rFonts w:ascii="Arial" w:hAnsi="Arial" w:cs="Arial"/>
        </w:rPr>
      </w:pPr>
      <w:r w:rsidRPr="007E50BF">
        <w:rPr>
          <w:rFonts w:ascii="Arial" w:hAnsi="Arial" w:cs="Arial"/>
        </w:rPr>
        <w:t>Make</w:t>
      </w:r>
      <w:r w:rsidR="00777D57" w:rsidRPr="007E50BF">
        <w:rPr>
          <w:rFonts w:ascii="Arial" w:hAnsi="Arial" w:cs="Arial"/>
        </w:rPr>
        <w:t xml:space="preserve"> sure the textile is </w:t>
      </w:r>
      <w:proofErr w:type="spellStart"/>
      <w:r w:rsidR="00204B10" w:rsidRPr="007E50BF">
        <w:rPr>
          <w:rFonts w:ascii="Arial" w:hAnsi="Arial" w:cs="Arial"/>
        </w:rPr>
        <w:t>laying</w:t>
      </w:r>
      <w:proofErr w:type="spellEnd"/>
      <w:r w:rsidR="00204B10" w:rsidRPr="007E50BF">
        <w:rPr>
          <w:rFonts w:ascii="Arial" w:hAnsi="Arial" w:cs="Arial"/>
        </w:rPr>
        <w:t xml:space="preserve"> flat. </w:t>
      </w:r>
      <w:r w:rsidR="007E50BF" w:rsidRPr="007E50BF">
        <w:rPr>
          <w:rFonts w:ascii="Arial" w:hAnsi="Arial" w:cs="Arial"/>
        </w:rPr>
        <w:t>Some items will have natural folds (e.g. pleats or gathers, which should be supported in place with acid-free tissue sausages. Some items need to be folded gently, bearing in mind their structure, to get in the box, and those folds must not be creased and should be supported with pads and sausages.</w:t>
      </w:r>
    </w:p>
    <w:p w14:paraId="7BD20509" w14:textId="77777777" w:rsidR="00204B10" w:rsidRPr="00204B10" w:rsidRDefault="00777D57" w:rsidP="00384D7A">
      <w:pPr>
        <w:pStyle w:val="ListParagraph"/>
        <w:numPr>
          <w:ilvl w:val="0"/>
          <w:numId w:val="1"/>
        </w:numPr>
        <w:jc w:val="both"/>
        <w:rPr>
          <w:rFonts w:ascii="Arial" w:hAnsi="Arial" w:cs="Arial"/>
        </w:rPr>
      </w:pPr>
      <w:r w:rsidRPr="00204B10">
        <w:rPr>
          <w:rFonts w:ascii="Arial" w:hAnsi="Arial" w:cs="Arial"/>
        </w:rPr>
        <w:t xml:space="preserve">If possible, do not place textiles on top of one another. Accumulated weight may crush items. </w:t>
      </w:r>
      <w:r w:rsidR="00D14006" w:rsidRPr="00204B10">
        <w:rPr>
          <w:rFonts w:ascii="Arial" w:hAnsi="Arial" w:cs="Arial"/>
        </w:rPr>
        <w:t xml:space="preserve">If </w:t>
      </w:r>
      <w:r w:rsidRPr="00204B10">
        <w:rPr>
          <w:rFonts w:ascii="Arial" w:hAnsi="Arial" w:cs="Arial"/>
        </w:rPr>
        <w:t xml:space="preserve">layering cannot be avoided, </w:t>
      </w:r>
      <w:r w:rsidR="00D14006" w:rsidRPr="00204B10">
        <w:rPr>
          <w:rFonts w:ascii="Arial" w:hAnsi="Arial" w:cs="Arial"/>
        </w:rPr>
        <w:t>p</w:t>
      </w:r>
      <w:r w:rsidR="00204B10">
        <w:rPr>
          <w:rFonts w:ascii="Arial" w:hAnsi="Arial" w:cs="Arial"/>
        </w:rPr>
        <w:t>lace</w:t>
      </w:r>
      <w:r w:rsidR="00D14006" w:rsidRPr="00204B10">
        <w:rPr>
          <w:rFonts w:ascii="Arial" w:hAnsi="Arial" w:cs="Arial"/>
        </w:rPr>
        <w:t xml:space="preserve"> heavier items on the bottom and lighter items towards the top.</w:t>
      </w:r>
      <w:r w:rsidR="00204B10">
        <w:rPr>
          <w:rFonts w:ascii="Arial" w:hAnsi="Arial" w:cs="Arial"/>
        </w:rPr>
        <w:t xml:space="preserve"> Additionally, if the items have labels sewn in place with their accession numbers, layer them in the container </w:t>
      </w:r>
      <w:r w:rsidR="007E50BF">
        <w:rPr>
          <w:rFonts w:ascii="Arial" w:hAnsi="Arial" w:cs="Arial"/>
        </w:rPr>
        <w:t xml:space="preserve">if possible </w:t>
      </w:r>
      <w:r w:rsidR="00204B10">
        <w:rPr>
          <w:rFonts w:ascii="Arial" w:hAnsi="Arial" w:cs="Arial"/>
        </w:rPr>
        <w:t>so as their numbers are positioned to one side of the box. This will aid in easy accessibility and identification of items in the future.</w:t>
      </w:r>
    </w:p>
    <w:p w14:paraId="20D4BFA4" w14:textId="77777777" w:rsidR="00D14006" w:rsidRPr="00A20319" w:rsidRDefault="00204B10" w:rsidP="00384D7A">
      <w:pPr>
        <w:pStyle w:val="ListParagraph"/>
        <w:numPr>
          <w:ilvl w:val="0"/>
          <w:numId w:val="1"/>
        </w:numPr>
        <w:jc w:val="both"/>
        <w:rPr>
          <w:rFonts w:ascii="Arial" w:hAnsi="Arial" w:cs="Arial"/>
        </w:rPr>
      </w:pPr>
      <w:r>
        <w:rPr>
          <w:rFonts w:ascii="Arial" w:hAnsi="Arial" w:cs="Arial"/>
        </w:rPr>
        <w:t>If layering, s</w:t>
      </w:r>
      <w:r w:rsidR="00D14006" w:rsidRPr="00A20319">
        <w:rPr>
          <w:rFonts w:ascii="Arial" w:hAnsi="Arial" w:cs="Arial"/>
        </w:rPr>
        <w:t>eparate each textile layer with several sheets of acid-free tissue.</w:t>
      </w:r>
    </w:p>
    <w:p w14:paraId="35DA85BB" w14:textId="77777777" w:rsidR="00F01516" w:rsidRPr="00A20319" w:rsidRDefault="00204B10" w:rsidP="00384D7A">
      <w:pPr>
        <w:pStyle w:val="ListParagraph"/>
        <w:numPr>
          <w:ilvl w:val="0"/>
          <w:numId w:val="1"/>
        </w:numPr>
        <w:jc w:val="both"/>
        <w:rPr>
          <w:rFonts w:ascii="Arial" w:hAnsi="Arial" w:cs="Arial"/>
        </w:rPr>
      </w:pPr>
      <w:r w:rsidRPr="3BCCB9AE">
        <w:rPr>
          <w:rFonts w:ascii="Arial" w:hAnsi="Arial" w:cs="Arial"/>
        </w:rPr>
        <w:t>Once packed, f</w:t>
      </w:r>
      <w:r w:rsidR="00D14006" w:rsidRPr="3BCCB9AE">
        <w:rPr>
          <w:rFonts w:ascii="Arial" w:hAnsi="Arial" w:cs="Arial"/>
        </w:rPr>
        <w:t>old over the tissue sheets from around the side panels o</w:t>
      </w:r>
      <w:r w:rsidRPr="3BCCB9AE">
        <w:rPr>
          <w:rFonts w:ascii="Arial" w:hAnsi="Arial" w:cs="Arial"/>
        </w:rPr>
        <w:t>f the container</w:t>
      </w:r>
      <w:r w:rsidR="00C124DD" w:rsidRPr="3BCCB9AE">
        <w:rPr>
          <w:rFonts w:ascii="Arial" w:hAnsi="Arial" w:cs="Arial"/>
        </w:rPr>
        <w:t>.</w:t>
      </w:r>
    </w:p>
    <w:p w14:paraId="05030D82" w14:textId="2205DA29" w:rsidR="3BCCB9AE" w:rsidRDefault="3BCCB9AE" w:rsidP="3BCCB9AE">
      <w:pPr>
        <w:jc w:val="both"/>
        <w:rPr>
          <w:rFonts w:ascii="Arial" w:hAnsi="Arial" w:cs="Arial"/>
          <w:b/>
          <w:bCs/>
        </w:rPr>
      </w:pPr>
    </w:p>
    <w:p w14:paraId="7B72909E" w14:textId="14AC60BF" w:rsidR="00581555" w:rsidRPr="00581555" w:rsidRDefault="009B778F" w:rsidP="3BCCB9AE">
      <w:pPr>
        <w:jc w:val="both"/>
        <w:rPr>
          <w:rFonts w:ascii="Arial" w:hAnsi="Arial" w:cs="Arial"/>
        </w:rPr>
      </w:pPr>
      <w:r w:rsidRPr="3BCCB9AE">
        <w:rPr>
          <w:rFonts w:ascii="Arial" w:hAnsi="Arial" w:cs="Arial"/>
          <w:b/>
          <w:bCs/>
        </w:rPr>
        <w:t>Image 1.</w:t>
      </w:r>
      <w:r w:rsidRPr="3BCCB9AE">
        <w:rPr>
          <w:rFonts w:ascii="Arial" w:hAnsi="Arial" w:cs="Arial"/>
        </w:rPr>
        <w:t xml:space="preserve"> Use acid-free tissue sausages to support folds in flat textiles. Interleave with layer</w:t>
      </w:r>
      <w:r w:rsidR="00581555" w:rsidRPr="3BCCB9AE">
        <w:rPr>
          <w:rFonts w:ascii="Arial" w:hAnsi="Arial" w:cs="Arial"/>
        </w:rPr>
        <w:t>s</w:t>
      </w:r>
      <w:r w:rsidRPr="3BCCB9AE">
        <w:rPr>
          <w:rFonts w:ascii="Arial" w:hAnsi="Arial" w:cs="Arial"/>
        </w:rPr>
        <w:t xml:space="preserve"> of acid-free tissue to prevent abrasion between textile layers.</w:t>
      </w:r>
    </w:p>
    <w:p w14:paraId="76A2F13E" w14:textId="77777777" w:rsidR="00581555" w:rsidRDefault="007E50BF" w:rsidP="00384D7A">
      <w:pPr>
        <w:jc w:val="both"/>
      </w:pPr>
      <w:r w:rsidRPr="007E50BF">
        <w:rPr>
          <w:rFonts w:ascii="Arial" w:hAnsi="Arial" w:cs="Arial"/>
          <w:b/>
          <w:noProof/>
          <w:lang w:eastAsia="en-GB"/>
        </w:rPr>
        <w:lastRenderedPageBreak/>
        <mc:AlternateContent>
          <mc:Choice Requires="wps">
            <w:drawing>
              <wp:anchor distT="0" distB="0" distL="114300" distR="114300" simplePos="0" relativeHeight="251660288" behindDoc="0" locked="0" layoutInCell="1" allowOverlap="1" wp14:anchorId="7683AE52" wp14:editId="34C37979">
                <wp:simplePos x="0" y="0"/>
                <wp:positionH relativeFrom="column">
                  <wp:posOffset>-47625</wp:posOffset>
                </wp:positionH>
                <wp:positionV relativeFrom="paragraph">
                  <wp:posOffset>2820035</wp:posOffset>
                </wp:positionV>
                <wp:extent cx="592455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3985"/>
                        </a:xfrm>
                        <a:prstGeom prst="rect">
                          <a:avLst/>
                        </a:prstGeom>
                        <a:solidFill>
                          <a:srgbClr val="FFFFFF"/>
                        </a:solidFill>
                        <a:ln w="9525">
                          <a:noFill/>
                          <a:miter lim="800000"/>
                          <a:headEnd/>
                          <a:tailEnd/>
                        </a:ln>
                      </wps:spPr>
                      <wps:txbx>
                        <w:txbxContent>
                          <w:p w14:paraId="2BC21051" w14:textId="77777777" w:rsidR="007E50BF" w:rsidRPr="007E50BF" w:rsidRDefault="007E50BF">
                            <w:pPr>
                              <w:rPr>
                                <w:rFonts w:ascii="Arial" w:hAnsi="Arial" w:cs="Arial"/>
                              </w:rPr>
                            </w:pPr>
                            <w:r w:rsidRPr="007E50BF">
                              <w:rPr>
                                <w:rFonts w:ascii="Arial" w:hAnsi="Arial" w:cs="Arial"/>
                                <w:b/>
                              </w:rPr>
                              <w:t>Image 2.</w:t>
                            </w:r>
                            <w:r w:rsidRPr="007E50BF">
                              <w:rPr>
                                <w:rFonts w:ascii="Arial" w:hAnsi="Arial" w:cs="Arial"/>
                              </w:rPr>
                              <w:t xml:space="preserve"> Flat textile with fold supported with acid-free tissue sausage. Tissue will prevent damaging creases from forming.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83AE52" id="_x0000_t202" coordsize="21600,21600" o:spt="202" path="m,l,21600r21600,l21600,xe">
                <v:stroke joinstyle="miter"/>
                <v:path gradientshapeok="t" o:connecttype="rect"/>
              </v:shapetype>
              <v:shape id="Text Box 2" o:spid="_x0000_s1026" type="#_x0000_t202" style="position:absolute;left:0;text-align:left;margin-left:-3.75pt;margin-top:222.05pt;width:466.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nbPDQIAAPcDAAAOAAAAZHJzL2Uyb0RvYy54bWysU9uO0zAQfUfiHyy/06SlgTZqulq6FCEt&#10;F2nhAxzHaSxsj7HdJuXrd+xkuwXeEH6wPJ7xmZkzx5ubQStyEs5LMBWdz3JKhOHQSHOo6Pdv+1cr&#10;SnxgpmEKjKjoWXh6s335YtPbUiygA9UIRxDE+LK3Fe1CsGWWed4JzfwMrDDobMFpFtB0h6xxrEd0&#10;rbJFnr/JenCNdcCF93h7NzrpNuG3reDhS9t6EYiqKNYW0u7SXsc9225YeXDMdpJPZbB/qEIzaTDp&#10;BeqOBUaOTv4FpSV34KENMw46g7aVXKQesJt5/kc3Dx2zIvWC5Hh7ocn/P1j++fRgvzoShncw4ABT&#10;E97eA//hiYFdx8xB3DoHfSdYg4nnkbKst76cnkaqfekjSN1/ggaHzI4BEtDQOh1ZwT4JouMAzhfS&#10;xRAIx8tivVgWBbo4+ubL/PV6VaQcrHx6bp0PHwRoEg8VdTjVBM9O9z7Eclj5FBKzeVCy2UulkuEO&#10;9U45cmKogH1aE/pvYcqQvqLrYlEkZAPxfRKHlgEVqqSu6CqPa9RMpOO9aVJIYFKNZ6xEmYmfSMlI&#10;ThjqAQMjTzU0Z2TKwahE/Dl46MD9oqRHFVbU/zwyJyhRHw2yvZ4vl1G2yVgWbxdouGtPfe1hhiNU&#10;RQMl43EXktQTD/YWp7KXia/nSqZaUV2JxuknRPle2ynq+b9uHwEAAP//AwBQSwMEFAAGAAgAAAAh&#10;AEPRzZLfAAAACgEAAA8AAABkcnMvZG93bnJldi54bWxMj8tOwzAQRfdI/IM1SOxap1ESIGRSVVRs&#10;WCBRkGDpxpM4In7IdtPw95gVXc7M0Z1zm+2iJzaTD6M1CJt1BoxMZ+VoBoSP9+fVPbAQhZFisoYQ&#10;fijAtr2+akQt7dm80XyIA0shJtQCQcXoas5Dp0iLsLaOTLr11msR0+gHLr04p3A98TzLKq7FaNIH&#10;JRw9Keq+DyeN8KnVKPf+9auX07x/6XelW7xDvL1Zdo/AIi3xH4Y//aQObXI62pORgU0Iq7sykQhF&#10;UWyAJeAhL9PmiFBVZQ68bfhlhfYXAAD//wMAUEsBAi0AFAAGAAgAAAAhALaDOJL+AAAA4QEAABMA&#10;AAAAAAAAAAAAAAAAAAAAAFtDb250ZW50X1R5cGVzXS54bWxQSwECLQAUAAYACAAAACEAOP0h/9YA&#10;AACUAQAACwAAAAAAAAAAAAAAAAAvAQAAX3JlbHMvLnJlbHNQSwECLQAUAAYACAAAACEAd3p2zw0C&#10;AAD3AwAADgAAAAAAAAAAAAAAAAAuAgAAZHJzL2Uyb0RvYy54bWxQSwECLQAUAAYACAAAACEAQ9HN&#10;kt8AAAAKAQAADwAAAAAAAAAAAAAAAABnBAAAZHJzL2Rvd25yZXYueG1sUEsFBgAAAAAEAAQA8wAA&#10;AHMFAAAAAA==&#10;" stroked="f">
                <v:textbox style="mso-fit-shape-to-text:t">
                  <w:txbxContent>
                    <w:p w14:paraId="2BC21051" w14:textId="77777777" w:rsidR="007E50BF" w:rsidRPr="007E50BF" w:rsidRDefault="007E50BF">
                      <w:pPr>
                        <w:rPr>
                          <w:rFonts w:ascii="Arial" w:hAnsi="Arial" w:cs="Arial"/>
                        </w:rPr>
                      </w:pPr>
                      <w:r w:rsidRPr="007E50BF">
                        <w:rPr>
                          <w:rFonts w:ascii="Arial" w:hAnsi="Arial" w:cs="Arial"/>
                          <w:b/>
                        </w:rPr>
                        <w:t>Image 2.</w:t>
                      </w:r>
                      <w:r w:rsidRPr="007E50BF">
                        <w:rPr>
                          <w:rFonts w:ascii="Arial" w:hAnsi="Arial" w:cs="Arial"/>
                        </w:rPr>
                        <w:t xml:space="preserve"> Flat textile with fold supported with acid-free tissue sausage. Tissue will prevent damaging creases from forming.</w:t>
                      </w:r>
                    </w:p>
                  </w:txbxContent>
                </v:textbox>
              </v:shape>
            </w:pict>
          </mc:Fallback>
        </mc:AlternateContent>
      </w:r>
      <w:r w:rsidR="009B778F" w:rsidRPr="00E934E9">
        <w:rPr>
          <w:noProof/>
          <w:lang w:eastAsia="en-GB"/>
        </w:rPr>
        <w:drawing>
          <wp:inline distT="0" distB="0" distL="0" distR="0" wp14:anchorId="2ABC66C3" wp14:editId="0C056800">
            <wp:extent cx="3693600" cy="2771104"/>
            <wp:effectExtent l="0" t="0" r="2540" b="0"/>
            <wp:docPr id="129028" name="Picture 4" descr="A patterned textile folded over tissue paper in a storage tr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28" name="Picture 4" descr="A patterned textile folded over tissue paper in a storage tray.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3600" cy="2771104"/>
                    </a:xfrm>
                    <a:prstGeom prst="rect">
                      <a:avLst/>
                    </a:prstGeom>
                    <a:noFill/>
                    <a:ln>
                      <a:noFill/>
                    </a:ln>
                  </pic:spPr>
                </pic:pic>
              </a:graphicData>
            </a:graphic>
          </wp:inline>
        </w:drawing>
      </w:r>
    </w:p>
    <w:p w14:paraId="44EAFD9C" w14:textId="77777777" w:rsidR="00581555" w:rsidRPr="007A3C69" w:rsidRDefault="00581555" w:rsidP="00384D7A">
      <w:pPr>
        <w:jc w:val="both"/>
        <w:rPr>
          <w:rFonts w:ascii="Arial" w:hAnsi="Arial" w:cs="Arial"/>
        </w:rPr>
      </w:pPr>
      <w:r>
        <w:rPr>
          <w:noProof/>
          <w:lang w:eastAsia="en-GB"/>
        </w:rPr>
        <w:drawing>
          <wp:anchor distT="0" distB="0" distL="114300" distR="114300" simplePos="0" relativeHeight="251658240" behindDoc="0" locked="0" layoutInCell="1" allowOverlap="1" wp14:anchorId="43DF1FB1" wp14:editId="06FDFE13">
            <wp:simplePos x="0" y="0"/>
            <wp:positionH relativeFrom="column">
              <wp:posOffset>-48260</wp:posOffset>
            </wp:positionH>
            <wp:positionV relativeFrom="paragraph">
              <wp:posOffset>171450</wp:posOffset>
            </wp:positionV>
            <wp:extent cx="3692525" cy="2210435"/>
            <wp:effectExtent l="0" t="0" r="3175" b="0"/>
            <wp:wrapSquare wrapText="bothSides"/>
            <wp:docPr id="2" name="Picture 2" descr="Textile items lying on tissue pap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ile items lying on tissue paper.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92525" cy="2210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91B1F3" w14:textId="77777777" w:rsidR="00581555" w:rsidRDefault="00581555" w:rsidP="00384D7A">
      <w:pPr>
        <w:jc w:val="both"/>
        <w:rPr>
          <w:rFonts w:ascii="Arial" w:hAnsi="Arial" w:cs="Arial"/>
        </w:rPr>
      </w:pPr>
      <w:r w:rsidRPr="00581555">
        <w:rPr>
          <w:rFonts w:ascii="Arial" w:hAnsi="Arial" w:cs="Arial"/>
          <w:b/>
        </w:rPr>
        <w:t>Image 3.</w:t>
      </w:r>
      <w:r w:rsidRPr="009B778F">
        <w:rPr>
          <w:rFonts w:ascii="Arial" w:hAnsi="Arial" w:cs="Arial"/>
        </w:rPr>
        <w:t xml:space="preserve"> Bread tray lined with acid-free tissue holding multiple layers of flat textile items. Note </w:t>
      </w:r>
      <w:r w:rsidR="007E50BF">
        <w:rPr>
          <w:rFonts w:ascii="Arial" w:hAnsi="Arial" w:cs="Arial"/>
        </w:rPr>
        <w:t xml:space="preserve">error in packing with </w:t>
      </w:r>
      <w:r w:rsidRPr="009B778F">
        <w:rPr>
          <w:rFonts w:ascii="Arial" w:hAnsi="Arial" w:cs="Arial"/>
        </w:rPr>
        <w:t>heavier</w:t>
      </w:r>
      <w:r w:rsidR="006C70DC">
        <w:rPr>
          <w:rFonts w:ascii="Arial" w:hAnsi="Arial" w:cs="Arial"/>
        </w:rPr>
        <w:t xml:space="preserve"> bulky </w:t>
      </w:r>
      <w:r w:rsidRPr="009B778F">
        <w:rPr>
          <w:rFonts w:ascii="Arial" w:hAnsi="Arial" w:cs="Arial"/>
        </w:rPr>
        <w:t>items on top layer.</w:t>
      </w:r>
    </w:p>
    <w:p w14:paraId="4B94D5A5" w14:textId="77777777" w:rsidR="00581555" w:rsidRPr="00581555" w:rsidRDefault="00581555" w:rsidP="00384D7A">
      <w:pPr>
        <w:jc w:val="both"/>
        <w:rPr>
          <w:rFonts w:ascii="Arial" w:hAnsi="Arial" w:cs="Arial"/>
        </w:rPr>
      </w:pPr>
    </w:p>
    <w:p w14:paraId="3DEEC669" w14:textId="77777777" w:rsidR="00E50BA5" w:rsidRDefault="00E50BA5" w:rsidP="00384D7A">
      <w:pPr>
        <w:jc w:val="both"/>
      </w:pPr>
      <w:r>
        <w:rPr>
          <w:noProof/>
        </w:rPr>
        <w:drawing>
          <wp:inline distT="0" distB="0" distL="0" distR="0" wp14:anchorId="72C9EF3E" wp14:editId="572A91B4">
            <wp:extent cx="3560701" cy="2131200"/>
            <wp:effectExtent l="0" t="0" r="1905" b="2540"/>
            <wp:docPr id="3" name="Picture 3" descr="A hand in a purple glove holding back tissue paper to reveal stored textile objects.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hand in a purple glove holding back tissue paper to reveal stored textile objects. &#10;&#10;"/>
                    <pic:cNvPicPr/>
                  </pic:nvPicPr>
                  <pic:blipFill>
                    <a:blip r:embed="rId14">
                      <a:extLst>
                        <a:ext uri="{28A0092B-C50C-407E-A947-70E740481C1C}">
                          <a14:useLocalDpi xmlns:a14="http://schemas.microsoft.com/office/drawing/2010/main" val="0"/>
                        </a:ext>
                      </a:extLst>
                    </a:blip>
                    <a:stretch>
                      <a:fillRect/>
                    </a:stretch>
                  </pic:blipFill>
                  <pic:spPr>
                    <a:xfrm>
                      <a:off x="0" y="0"/>
                      <a:ext cx="3560701" cy="2131200"/>
                    </a:xfrm>
                    <a:prstGeom prst="rect">
                      <a:avLst/>
                    </a:prstGeom>
                  </pic:spPr>
                </pic:pic>
              </a:graphicData>
            </a:graphic>
          </wp:inline>
        </w:drawing>
      </w:r>
    </w:p>
    <w:p w14:paraId="4A950355" w14:textId="77777777" w:rsidR="00E50BA5" w:rsidRDefault="00581555" w:rsidP="00384D7A">
      <w:pPr>
        <w:jc w:val="both"/>
        <w:rPr>
          <w:rFonts w:ascii="Arial" w:hAnsi="Arial" w:cs="Arial"/>
        </w:rPr>
      </w:pPr>
      <w:r w:rsidRPr="00581555">
        <w:rPr>
          <w:rFonts w:ascii="Arial" w:hAnsi="Arial" w:cs="Arial"/>
          <w:b/>
        </w:rPr>
        <w:t>Ima</w:t>
      </w:r>
      <w:r w:rsidR="009B778F" w:rsidRPr="00581555">
        <w:rPr>
          <w:rFonts w:ascii="Arial" w:hAnsi="Arial" w:cs="Arial"/>
          <w:b/>
        </w:rPr>
        <w:t>ge 4.</w:t>
      </w:r>
      <w:r w:rsidR="009B778F" w:rsidRPr="00581555">
        <w:rPr>
          <w:rFonts w:ascii="Arial" w:hAnsi="Arial" w:cs="Arial"/>
        </w:rPr>
        <w:t xml:space="preserve"> </w:t>
      </w:r>
      <w:r w:rsidRPr="00581555">
        <w:rPr>
          <w:rFonts w:ascii="Arial" w:hAnsi="Arial" w:cs="Arial"/>
        </w:rPr>
        <w:t>Multiple layers separated by acid-free tissue.</w:t>
      </w:r>
    </w:p>
    <w:p w14:paraId="3656B9AB" w14:textId="77777777" w:rsidR="00581555" w:rsidRPr="00581555" w:rsidRDefault="00581555" w:rsidP="00384D7A">
      <w:pPr>
        <w:jc w:val="both"/>
        <w:rPr>
          <w:rFonts w:ascii="Arial" w:hAnsi="Arial" w:cs="Arial"/>
        </w:rPr>
      </w:pPr>
    </w:p>
    <w:p w14:paraId="45FB0818" w14:textId="77777777" w:rsidR="00E50BA5" w:rsidRDefault="00E50BA5" w:rsidP="00384D7A">
      <w:pPr>
        <w:jc w:val="both"/>
      </w:pPr>
      <w:r>
        <w:rPr>
          <w:noProof/>
        </w:rPr>
        <w:lastRenderedPageBreak/>
        <w:drawing>
          <wp:inline distT="0" distB="0" distL="0" distR="0" wp14:anchorId="472666C9" wp14:editId="621412CD">
            <wp:extent cx="3562184" cy="2132089"/>
            <wp:effectExtent l="0" t="0" r="635" b="1905"/>
            <wp:docPr id="1" name="Picture 1" descr="A white plastic box holding an object wrapped with tissue pap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plastic box holding an object wrapped with tissue paper. "/>
                    <pic:cNvPicPr/>
                  </pic:nvPicPr>
                  <pic:blipFill>
                    <a:blip r:embed="rId15">
                      <a:extLst>
                        <a:ext uri="{28A0092B-C50C-407E-A947-70E740481C1C}">
                          <a14:useLocalDpi xmlns:a14="http://schemas.microsoft.com/office/drawing/2010/main" val="0"/>
                        </a:ext>
                      </a:extLst>
                    </a:blip>
                    <a:stretch>
                      <a:fillRect/>
                    </a:stretch>
                  </pic:blipFill>
                  <pic:spPr>
                    <a:xfrm>
                      <a:off x="0" y="0"/>
                      <a:ext cx="3562184" cy="2132089"/>
                    </a:xfrm>
                    <a:prstGeom prst="rect">
                      <a:avLst/>
                    </a:prstGeom>
                  </pic:spPr>
                </pic:pic>
              </a:graphicData>
            </a:graphic>
          </wp:inline>
        </w:drawing>
      </w:r>
    </w:p>
    <w:p w14:paraId="5BC27704" w14:textId="77777777" w:rsidR="00581555" w:rsidRPr="00581555" w:rsidRDefault="00581555" w:rsidP="00384D7A">
      <w:pPr>
        <w:jc w:val="both"/>
        <w:rPr>
          <w:rFonts w:ascii="Arial" w:hAnsi="Arial" w:cs="Arial"/>
        </w:rPr>
      </w:pPr>
      <w:r w:rsidRPr="00581555">
        <w:rPr>
          <w:rFonts w:ascii="Arial" w:hAnsi="Arial" w:cs="Arial"/>
          <w:b/>
        </w:rPr>
        <w:t>Image 5.</w:t>
      </w:r>
      <w:r w:rsidRPr="00581555">
        <w:rPr>
          <w:rFonts w:ascii="Arial" w:hAnsi="Arial" w:cs="Arial"/>
        </w:rPr>
        <w:t xml:space="preserve"> Finish by folding over top layers of acid</w:t>
      </w:r>
      <w:r>
        <w:rPr>
          <w:rFonts w:ascii="Arial" w:hAnsi="Arial" w:cs="Arial"/>
        </w:rPr>
        <w:t>-free tissue to completely enclose</w:t>
      </w:r>
      <w:r w:rsidRPr="00581555">
        <w:rPr>
          <w:rFonts w:ascii="Arial" w:hAnsi="Arial" w:cs="Arial"/>
        </w:rPr>
        <w:t xml:space="preserve"> items.</w:t>
      </w:r>
    </w:p>
    <w:sectPr w:rsidR="00581555" w:rsidRPr="005815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F31CB" w14:textId="77777777" w:rsidR="002609B6" w:rsidRDefault="002609B6" w:rsidP="00581555">
      <w:pPr>
        <w:spacing w:after="0" w:line="240" w:lineRule="auto"/>
      </w:pPr>
      <w:r>
        <w:separator/>
      </w:r>
    </w:p>
  </w:endnote>
  <w:endnote w:type="continuationSeparator" w:id="0">
    <w:p w14:paraId="53128261" w14:textId="77777777" w:rsidR="002609B6" w:rsidRDefault="002609B6" w:rsidP="00581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86C05" w14:textId="77777777" w:rsidR="002609B6" w:rsidRDefault="002609B6" w:rsidP="00581555">
      <w:pPr>
        <w:spacing w:after="0" w:line="240" w:lineRule="auto"/>
      </w:pPr>
      <w:r>
        <w:separator/>
      </w:r>
    </w:p>
  </w:footnote>
  <w:footnote w:type="continuationSeparator" w:id="0">
    <w:p w14:paraId="4101652C" w14:textId="77777777" w:rsidR="002609B6" w:rsidRDefault="002609B6" w:rsidP="005815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07374"/>
    <w:multiLevelType w:val="hybridMultilevel"/>
    <w:tmpl w:val="99722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5032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61F4"/>
    <w:rsid w:val="000071F6"/>
    <w:rsid w:val="000734C4"/>
    <w:rsid w:val="000E29FC"/>
    <w:rsid w:val="00156C8A"/>
    <w:rsid w:val="001A739D"/>
    <w:rsid w:val="00204B10"/>
    <w:rsid w:val="002609B6"/>
    <w:rsid w:val="00384D7A"/>
    <w:rsid w:val="003961F4"/>
    <w:rsid w:val="00581555"/>
    <w:rsid w:val="005C5874"/>
    <w:rsid w:val="00602D98"/>
    <w:rsid w:val="00641894"/>
    <w:rsid w:val="006C70DC"/>
    <w:rsid w:val="00715861"/>
    <w:rsid w:val="00777D57"/>
    <w:rsid w:val="007A3C69"/>
    <w:rsid w:val="007E50BF"/>
    <w:rsid w:val="007F5ED7"/>
    <w:rsid w:val="008577D7"/>
    <w:rsid w:val="008C0D2C"/>
    <w:rsid w:val="008D5E95"/>
    <w:rsid w:val="00960167"/>
    <w:rsid w:val="0097121C"/>
    <w:rsid w:val="009B778F"/>
    <w:rsid w:val="009D7AE6"/>
    <w:rsid w:val="00A20319"/>
    <w:rsid w:val="00C124DD"/>
    <w:rsid w:val="00D14006"/>
    <w:rsid w:val="00DC000D"/>
    <w:rsid w:val="00DE5417"/>
    <w:rsid w:val="00E128F4"/>
    <w:rsid w:val="00E50BA5"/>
    <w:rsid w:val="00E934E9"/>
    <w:rsid w:val="00EB18C5"/>
    <w:rsid w:val="00F01516"/>
    <w:rsid w:val="155A0652"/>
    <w:rsid w:val="17F58240"/>
    <w:rsid w:val="28D3E26C"/>
    <w:rsid w:val="31CF2767"/>
    <w:rsid w:val="3BCCB9AE"/>
    <w:rsid w:val="4126F7A0"/>
    <w:rsid w:val="4D5B46A4"/>
    <w:rsid w:val="4EEFBE2B"/>
    <w:rsid w:val="6B16BD7F"/>
    <w:rsid w:val="7AC7E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731B7"/>
  <w15:docId w15:val="{1CEE27C3-85A6-44B4-80AE-E7669AC76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7D7"/>
    <w:pPr>
      <w:ind w:left="720"/>
      <w:contextualSpacing/>
    </w:pPr>
  </w:style>
  <w:style w:type="paragraph" w:styleId="BalloonText">
    <w:name w:val="Balloon Text"/>
    <w:basedOn w:val="Normal"/>
    <w:link w:val="BalloonTextChar"/>
    <w:uiPriority w:val="99"/>
    <w:semiHidden/>
    <w:unhideWhenUsed/>
    <w:rsid w:val="00E93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4E9"/>
    <w:rPr>
      <w:rFonts w:ascii="Tahoma" w:hAnsi="Tahoma" w:cs="Tahoma"/>
      <w:sz w:val="16"/>
      <w:szCs w:val="16"/>
    </w:rPr>
  </w:style>
  <w:style w:type="paragraph" w:styleId="Header">
    <w:name w:val="header"/>
    <w:basedOn w:val="Normal"/>
    <w:link w:val="HeaderChar"/>
    <w:uiPriority w:val="99"/>
    <w:unhideWhenUsed/>
    <w:rsid w:val="00581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1555"/>
  </w:style>
  <w:style w:type="paragraph" w:styleId="Footer">
    <w:name w:val="footer"/>
    <w:basedOn w:val="Normal"/>
    <w:link w:val="FooterChar"/>
    <w:uiPriority w:val="99"/>
    <w:unhideWhenUsed/>
    <w:rsid w:val="00581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jpg"/><Relationship Id="rId10" Type="http://schemas.openxmlformats.org/officeDocument/2006/relationships/hyperlink" Target="http://www.nms.ac.uk/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FCB0FC3D623C48A8A75F8FE93301E0" ma:contentTypeVersion="12" ma:contentTypeDescription="Create a new document." ma:contentTypeScope="" ma:versionID="75bf21693bed0856ee0437f36ad3ca88">
  <xsd:schema xmlns:xsd="http://www.w3.org/2001/XMLSchema" xmlns:xs="http://www.w3.org/2001/XMLSchema" xmlns:p="http://schemas.microsoft.com/office/2006/metadata/properties" xmlns:ns2="f31989c6-d915-45a0-ab51-e28595557c24" xmlns:ns3="ba7c8006-8cd6-4820-ae25-a6e4d52e524e" targetNamespace="http://schemas.microsoft.com/office/2006/metadata/properties" ma:root="true" ma:fieldsID="4f712615761b39023e00af91a14bf935" ns2:_="" ns3:_="">
    <xsd:import namespace="f31989c6-d915-45a0-ab51-e28595557c24"/>
    <xsd:import namespace="ba7c8006-8cd6-4820-ae25-a6e4d52e52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989c6-d915-45a0-ab51-e28595557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7c8006-8cd6-4820-ae25-a6e4d52e52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3DB6D4-4C1A-446A-83DB-E4916B8DC4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A8FFEB-6344-4031-B7FB-352FDE336DEB}">
  <ds:schemaRefs>
    <ds:schemaRef ds:uri="http://schemas.microsoft.com/sharepoint/v3/contenttype/forms"/>
  </ds:schemaRefs>
</ds:datastoreItem>
</file>

<file path=customXml/itemProps3.xml><?xml version="1.0" encoding="utf-8"?>
<ds:datastoreItem xmlns:ds="http://schemas.openxmlformats.org/officeDocument/2006/customXml" ds:itemID="{95436B38-554B-4E42-998A-8E7A7FF12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989c6-d915-45a0-ab51-e28595557c24"/>
    <ds:schemaRef ds:uri="ba7c8006-8cd6-4820-ae25-a6e4d52e5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National Museums Scotland</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Romanes</dc:creator>
  <cp:lastModifiedBy>Kirsty Earley</cp:lastModifiedBy>
  <cp:revision>2</cp:revision>
  <dcterms:created xsi:type="dcterms:W3CDTF">2025-02-07T10:24:00Z</dcterms:created>
  <dcterms:modified xsi:type="dcterms:W3CDTF">2025-02-07T10:24:00Z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0x010100A1FCB0FC3D623C48A8A75F8FE93301E0</vt:lpwstr>
  </property>
</Properties>
</file>