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B12D0" w14:textId="73AC90B7" w:rsidR="0063088F" w:rsidRPr="00224BCB" w:rsidRDefault="01C0EE7C" w:rsidP="00224BCB">
      <w:pPr>
        <w:pStyle w:val="Heading1"/>
        <w:jc w:val="center"/>
      </w:pPr>
      <w:r w:rsidRPr="00224BCB">
        <w:rPr>
          <w:i/>
          <w:iCs/>
        </w:rPr>
        <w:t>Giants</w:t>
      </w:r>
      <w:r w:rsidR="00CA23B9" w:rsidRPr="00224BCB">
        <w:t xml:space="preserve"> Visual Guide</w:t>
      </w:r>
    </w:p>
    <w:p w14:paraId="44C20BB9" w14:textId="53447E67" w:rsidR="00317675" w:rsidRPr="00912BBA" w:rsidRDefault="00912BBA" w:rsidP="00912BBA">
      <w:pPr>
        <w:pStyle w:val="NormalPara"/>
        <w:jc w:val="center"/>
      </w:pPr>
      <w:r w:rsidRPr="00317675">
        <w:rPr>
          <w:rFonts w:cs="Arial"/>
          <w:b/>
          <w:bCs/>
          <w:noProof/>
          <w:szCs w:val="24"/>
          <w:lang w:eastAsia="zh-CN"/>
        </w:rPr>
        <w:drawing>
          <wp:anchor distT="360045" distB="720090" distL="114300" distR="114300" simplePos="0" relativeHeight="251658240" behindDoc="0" locked="0" layoutInCell="1" allowOverlap="1" wp14:anchorId="56B44B3F" wp14:editId="05F86D3A">
            <wp:simplePos x="0" y="0"/>
            <wp:positionH relativeFrom="column">
              <wp:posOffset>0</wp:posOffset>
            </wp:positionH>
            <wp:positionV relativeFrom="paragraph">
              <wp:posOffset>715645</wp:posOffset>
            </wp:positionV>
            <wp:extent cx="5400000" cy="3601229"/>
            <wp:effectExtent l="0" t="0" r="0" b="5715"/>
            <wp:wrapSquare wrapText="bothSides"/>
            <wp:docPr id="1502341248" name="Picture 45" descr="A wide shot of the dark exhibition space showing three of the life-sized light-grey animal mod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41248" name="Picture 45" descr="A wide shot of the dark exhibition space showing three of the life-sized light-grey animal model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C76" w:rsidRPr="00BF2CF1">
        <w:rPr>
          <w:rFonts w:hint="eastAsia"/>
        </w:rPr>
        <w:t>31</w:t>
      </w:r>
      <w:r w:rsidR="007F4C76" w:rsidRPr="00BF2CF1">
        <w:t xml:space="preserve"> </w:t>
      </w:r>
      <w:r w:rsidR="007F4C76" w:rsidRPr="00BF2CF1">
        <w:rPr>
          <w:rFonts w:hint="eastAsia"/>
        </w:rPr>
        <w:t>January</w:t>
      </w:r>
      <w:r w:rsidR="007F4C76" w:rsidRPr="00BF2CF1">
        <w:t xml:space="preserve"> </w:t>
      </w:r>
      <w:r w:rsidR="00A33246">
        <w:t>to</w:t>
      </w:r>
      <w:r w:rsidR="007F4C76" w:rsidRPr="00BF2CF1">
        <w:t xml:space="preserve"> </w:t>
      </w:r>
      <w:r w:rsidR="007F4C76" w:rsidRPr="00BF2CF1">
        <w:rPr>
          <w:rFonts w:hint="eastAsia"/>
        </w:rPr>
        <w:t>14</w:t>
      </w:r>
      <w:r w:rsidR="007F4C76" w:rsidRPr="00BF2CF1">
        <w:t xml:space="preserve"> </w:t>
      </w:r>
      <w:r w:rsidR="007F4C76" w:rsidRPr="00BF2CF1">
        <w:rPr>
          <w:rFonts w:hint="eastAsia"/>
        </w:rPr>
        <w:t>September</w:t>
      </w:r>
      <w:r w:rsidR="007F4C76" w:rsidRPr="00BF2CF1">
        <w:t xml:space="preserve"> 202</w:t>
      </w:r>
      <w:r w:rsidR="007F4C76" w:rsidRPr="00BF2CF1">
        <w:rPr>
          <w:rFonts w:hint="eastAsia"/>
        </w:rPr>
        <w:t>6</w:t>
      </w:r>
    </w:p>
    <w:p w14:paraId="61C6333E" w14:textId="77777777" w:rsidR="0063088F" w:rsidRPr="00CD74D1" w:rsidRDefault="007F4C76" w:rsidP="00CD74D1">
      <w:pPr>
        <w:pStyle w:val="NormalPara"/>
        <w:jc w:val="center"/>
        <w:rPr>
          <w:b/>
        </w:rPr>
      </w:pPr>
      <w:r w:rsidRPr="00CD74D1">
        <w:rPr>
          <w:b/>
        </w:rPr>
        <w:t>National Museum of Scotland</w:t>
      </w:r>
    </w:p>
    <w:p w14:paraId="0BA8B4BB" w14:textId="77777777" w:rsidR="0063088F" w:rsidRPr="003E7E69" w:rsidRDefault="007F4C76" w:rsidP="00CD74D1">
      <w:pPr>
        <w:pStyle w:val="NormalPara"/>
        <w:jc w:val="center"/>
      </w:pPr>
      <w:r w:rsidRPr="003E7E69">
        <w:t>Chambers Street</w:t>
      </w:r>
    </w:p>
    <w:p w14:paraId="622A304A" w14:textId="77777777" w:rsidR="0063088F" w:rsidRDefault="007F4C76">
      <w:pPr>
        <w:pStyle w:val="NormalPara"/>
        <w:jc w:val="center"/>
        <w:rPr>
          <w:rFonts w:cs="Arial"/>
          <w:szCs w:val="24"/>
        </w:rPr>
      </w:pPr>
      <w:r>
        <w:rPr>
          <w:rFonts w:cs="Arial"/>
          <w:szCs w:val="24"/>
        </w:rPr>
        <w:t>Edinburgh</w:t>
      </w:r>
    </w:p>
    <w:p w14:paraId="14431160" w14:textId="0DF7EB50" w:rsidR="0063088F" w:rsidRDefault="007F4C76" w:rsidP="00E151EF">
      <w:pPr>
        <w:pStyle w:val="NormalPara"/>
        <w:spacing w:after="600"/>
        <w:jc w:val="center"/>
        <w:rPr>
          <w:rFonts w:cs="Arial"/>
          <w:szCs w:val="24"/>
        </w:rPr>
      </w:pPr>
      <w:r>
        <w:rPr>
          <w:rFonts w:cs="Arial"/>
          <w:szCs w:val="24"/>
        </w:rPr>
        <w:t>EH1 1</w:t>
      </w:r>
      <w:r w:rsidR="00D951EB">
        <w:rPr>
          <w:rFonts w:cs="Arial"/>
          <w:szCs w:val="24"/>
        </w:rPr>
        <w:t>JF</w:t>
      </w:r>
    </w:p>
    <w:p w14:paraId="11D27AD7" w14:textId="77777777" w:rsidR="00D951EB" w:rsidRDefault="00D951EB" w:rsidP="006252B9">
      <w:pPr>
        <w:pStyle w:val="NormalPara"/>
      </w:pPr>
      <w:r w:rsidRPr="00224BCB">
        <w:t>This</w:t>
      </w:r>
      <w:r>
        <w:t xml:space="preserve"> visual guide is designed to support a visit to the exhibition </w:t>
      </w:r>
      <w:r w:rsidRPr="00D951EB">
        <w:rPr>
          <w:rFonts w:hint="eastAsia"/>
          <w:b/>
          <w:bCs/>
          <w:i/>
          <w:iCs/>
          <w:lang w:val="en-US" w:eastAsia="zh-CN"/>
        </w:rPr>
        <w:t>G</w:t>
      </w:r>
      <w:r w:rsidRPr="00D951EB">
        <w:rPr>
          <w:rFonts w:hint="eastAsia"/>
          <w:b/>
          <w:bCs/>
          <w:i/>
          <w:iCs/>
          <w:lang w:eastAsia="zh-CN"/>
        </w:rPr>
        <w:t>iants</w:t>
      </w:r>
      <w:r>
        <w:rPr>
          <w:i/>
          <w:iCs/>
        </w:rPr>
        <w:t xml:space="preserve"> </w:t>
      </w:r>
      <w:r>
        <w:t xml:space="preserve">at the National Museum of Scotland. </w:t>
      </w:r>
    </w:p>
    <w:p w14:paraId="16770F6F" w14:textId="70EE4FF9" w:rsidR="00D951EB" w:rsidRPr="00D951EB" w:rsidRDefault="00D951EB" w:rsidP="00D951EB">
      <w:pPr>
        <w:pStyle w:val="NormalPara"/>
        <w:rPr>
          <w:rFonts w:cs="Arial"/>
          <w:szCs w:val="24"/>
        </w:rPr>
        <w:sectPr w:rsidR="00D951EB" w:rsidRPr="00D951EB">
          <w:headerReference w:type="default" r:id="rId13"/>
          <w:foot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Toc220934377" w:displacedByCustomXml="next"/>
    <w:bookmarkStart w:id="1" w:name="_Toc617150589" w:displacedByCustomXml="next"/>
    <w:bookmarkStart w:id="2" w:name="_Toc320571289" w:displacedByCustomXml="next"/>
    <w:sdt>
      <w:sdtPr>
        <w:rPr>
          <w:rFonts w:ascii="SimSun" w:eastAsia="SimSun" w:hAnsi="SimSun"/>
          <w:sz w:val="21"/>
          <w:szCs w:val="21"/>
        </w:rPr>
        <w:id w:val="489238133"/>
        <w15:color w:val="DBDBDB"/>
        <w:docPartObj>
          <w:docPartGallery w:val="Table of Contents"/>
          <w:docPartUnique/>
        </w:docPartObj>
      </w:sdtPr>
      <w:sdtEndPr>
        <w:rPr>
          <w:rFonts w:ascii="Arial" w:eastAsiaTheme="minorEastAsia" w:hAnsi="Arial"/>
          <w:lang w:val="en-US"/>
        </w:rPr>
      </w:sdtEndPr>
      <w:sdtContent>
        <w:p w14:paraId="2DC7583B" w14:textId="77777777" w:rsidR="001D66BE" w:rsidRDefault="007F4C76" w:rsidP="00AF1C78">
          <w:pPr>
            <w:pStyle w:val="NormalPara"/>
            <w:rPr>
              <w:noProof/>
            </w:rPr>
          </w:pPr>
          <w:r w:rsidRPr="6B43D34B">
            <w:rPr>
              <w:lang w:val="en-US"/>
            </w:rPr>
            <w:t>Content</w:t>
          </w:r>
          <w:bookmarkEnd w:id="2"/>
          <w:bookmarkEnd w:id="1"/>
          <w:r w:rsidR="0028164B" w:rsidRPr="6B43D34B">
            <w:rPr>
              <w:lang w:val="en-US"/>
            </w:rPr>
            <w:t>s</w:t>
          </w:r>
          <w:bookmarkEnd w:id="0"/>
          <w:r w:rsidR="00AF1C78">
            <w:rPr>
              <w:color w:val="2D53A0" w:themeColor="accent1" w:themeShade="BF"/>
              <w:sz w:val="32"/>
              <w:szCs w:val="32"/>
              <w:lang w:val="en-US"/>
            </w:rPr>
            <w:fldChar w:fldCharType="begin"/>
          </w:r>
          <w:r w:rsidRPr="6B43D34B">
            <w:rPr>
              <w:color w:val="2D53A0" w:themeColor="accent1" w:themeShade="BF"/>
              <w:sz w:val="32"/>
              <w:szCs w:val="32"/>
              <w:lang w:val="en-US"/>
            </w:rPr>
            <w:instrText xml:space="preserve"> TOC \h \z \u \t "Heading 2,1,Heading 3,2" </w:instrText>
          </w:r>
          <w:r w:rsidR="00AF1C78">
            <w:rPr>
              <w:color w:val="2D53A0" w:themeColor="accent1" w:themeShade="BF"/>
              <w:sz w:val="32"/>
              <w:szCs w:val="32"/>
              <w:lang w:val="en-US"/>
            </w:rPr>
            <w:fldChar w:fldCharType="separate"/>
          </w:r>
        </w:p>
        <w:p w14:paraId="53909258" w14:textId="4F4F3386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25" w:history="1">
            <w:r w:rsidRPr="00DB00AF">
              <w:rPr>
                <w:rStyle w:val="Hyperlink"/>
                <w:noProof/>
              </w:rPr>
              <w:t>Visiting the National Museum of Scotland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B1BAC" w14:textId="26BF6448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26" w:history="1">
            <w:r w:rsidRPr="00DB00AF">
              <w:rPr>
                <w:rStyle w:val="Hyperlink"/>
                <w:noProof/>
              </w:rPr>
              <w:t>Tickets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1904B" w14:textId="4523FC36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27" w:history="1">
            <w:r w:rsidRPr="00DB00AF">
              <w:rPr>
                <w:rStyle w:val="Hyperlink"/>
                <w:noProof/>
              </w:rPr>
              <w:t>Visiting the exhibition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95BFF" w14:textId="6D42725C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28" w:history="1">
            <w:r w:rsidRPr="00DB00AF">
              <w:rPr>
                <w:rStyle w:val="Hyperlink"/>
                <w:noProof/>
              </w:rPr>
              <w:t>General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B1BCD" w14:textId="532DD152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29" w:history="1">
            <w:r w:rsidRPr="00DB00AF">
              <w:rPr>
                <w:rStyle w:val="Hyperlink"/>
                <w:noProof/>
                <w:lang w:val="en-US" w:eastAsia="zh-CN"/>
              </w:rPr>
              <w:t xml:space="preserve">Notes on the </w:t>
            </w:r>
            <w:r w:rsidRPr="00DB00AF">
              <w:rPr>
                <w:rStyle w:val="Hyperlink"/>
                <w:noProof/>
              </w:rPr>
              <w:t>exhibition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68355" w14:textId="3F0F6A0D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0" w:history="1">
            <w:r w:rsidRPr="00DB00AF">
              <w:rPr>
                <w:rStyle w:val="Hyperlink"/>
                <w:noProof/>
                <w:lang w:val="en-US" w:eastAsia="zh-CN"/>
              </w:rPr>
              <w:t>Relaxed Views of Giants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91118" w14:textId="19833A61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1" w:history="1">
            <w:r w:rsidRPr="00DB00AF">
              <w:rPr>
                <w:rStyle w:val="Hyperlink"/>
                <w:noProof/>
              </w:rPr>
              <w:t>Getting to the exhibition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1AEEA" w14:textId="3025A4C4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2" w:history="1">
            <w:r w:rsidRPr="00DB00AF">
              <w:rPr>
                <w:rStyle w:val="Hyperlink"/>
                <w:noProof/>
              </w:rPr>
              <w:t>Toilets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0481B" w14:textId="2CEB054E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3" w:history="1">
            <w:r w:rsidRPr="00DB00AF">
              <w:rPr>
                <w:rStyle w:val="Hyperlink"/>
                <w:noProof/>
              </w:rPr>
              <w:t>Exhibition Sensory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B32D0" w14:textId="1805524B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4" w:history="1">
            <w:r w:rsidRPr="00DB00AF">
              <w:rPr>
                <w:rStyle w:val="Hyperlink"/>
                <w:noProof/>
              </w:rPr>
              <w:t>A visual walk through the exhibition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92AE7" w14:textId="78297D44" w:rsidR="001D66BE" w:rsidRDefault="001D66BE">
          <w:pPr>
            <w:pStyle w:val="TOC2"/>
            <w:tabs>
              <w:tab w:val="right" w:leader="dot" w:pos="8296"/>
            </w:tabs>
            <w:ind w:left="400"/>
            <w:rPr>
              <w:rFonts w:asciiTheme="minorHAnsi" w:hAnsiTheme="minorHAnsi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5" w:history="1">
            <w:r w:rsidRPr="00DB00AF">
              <w:rPr>
                <w:rStyle w:val="Hyperlink"/>
                <w:noProof/>
              </w:rPr>
              <w:t>Exhibition exit and shop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FDBDA" w14:textId="1CA178C2" w:rsidR="001D66BE" w:rsidRDefault="001D66BE">
          <w:pPr>
            <w:pStyle w:val="TOC1"/>
            <w:tabs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Cs w:val="24"/>
              <w:lang w:eastAsia="ja-JP"/>
              <w14:ligatures w14:val="standardContextual"/>
            </w:rPr>
          </w:pPr>
          <w:hyperlink w:anchor="_Toc222716436" w:history="1">
            <w:r w:rsidRPr="00DB00AF">
              <w:rPr>
                <w:rStyle w:val="Hyperlink"/>
                <w:noProof/>
              </w:rPr>
              <w:t>Contact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_Toc222716436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AF4F7" w14:textId="1F4D26CC" w:rsidR="0063088F" w:rsidRDefault="00AF1C78" w:rsidP="00AF1C78">
          <w:pPr>
            <w:pStyle w:val="NormalPara"/>
            <w:rPr>
              <w:rFonts w:cs="Arial"/>
              <w:lang w:val="en-US"/>
            </w:rPr>
            <w:sectPr w:rsidR="0063088F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color w:val="2D53A0" w:themeColor="accent1" w:themeShade="BF"/>
              <w:sz w:val="32"/>
              <w:szCs w:val="32"/>
              <w:lang w:val="en-US"/>
            </w:rPr>
            <w:fldChar w:fldCharType="end"/>
          </w:r>
        </w:p>
      </w:sdtContent>
    </w:sdt>
    <w:p w14:paraId="165D2C45" w14:textId="77777777" w:rsidR="0063088F" w:rsidRDefault="007F4C76" w:rsidP="00E151EF">
      <w:pPr>
        <w:pStyle w:val="Heading2"/>
      </w:pPr>
      <w:bookmarkStart w:id="3" w:name="_Toc157510755"/>
      <w:bookmarkStart w:id="4" w:name="_Toc222716425"/>
      <w:r>
        <w:lastRenderedPageBreak/>
        <w:t>Visiting the National Museum of Scotland</w:t>
      </w:r>
      <w:bookmarkEnd w:id="3"/>
      <w:bookmarkEnd w:id="4"/>
    </w:p>
    <w:p w14:paraId="3FB20EE2" w14:textId="77777777" w:rsidR="0063088F" w:rsidRDefault="007F4C76" w:rsidP="006252B9">
      <w:pPr>
        <w:pStyle w:val="NormalPara"/>
      </w:pPr>
      <w:r>
        <w:t>There are two entrances to the National Museum of Scotland.</w:t>
      </w:r>
    </w:p>
    <w:p w14:paraId="1B80810B" w14:textId="77777777" w:rsidR="0063088F" w:rsidRDefault="007F4C76" w:rsidP="00F32415">
      <w:pPr>
        <w:pStyle w:val="NormalPara"/>
        <w:jc w:val="center"/>
      </w:pPr>
      <w:r>
        <w:rPr>
          <w:noProof/>
        </w:rPr>
        <w:drawing>
          <wp:inline distT="0" distB="0" distL="0" distR="0" wp14:anchorId="29F7FCEB" wp14:editId="53748672">
            <wp:extent cx="5040000" cy="2070000"/>
            <wp:effectExtent l="0" t="0" r="1905" b="635"/>
            <wp:docPr id="2072180405" name="Picture 1" descr="Two images showing the different entrances to The National Museum of Scotland. On the left is the Main Entrance, a grey stone wall with three doors and freestanding sign saying 'entrance', on the right is the Tower Entrance which is turret shaped with one do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80405" name="Picture 1" descr="Two images showing the different entrances to The National Museum of Scotland. On the left is the Main Entrance, a grey stone wall with three doors and freestanding sign saying 'entrance', on the right is the Tower Entrance which is turret shaped with one door. 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B33F" w14:textId="6E2C525E" w:rsidR="0063088F" w:rsidRDefault="58DE419F" w:rsidP="00124802">
      <w:pPr>
        <w:pStyle w:val="Caption"/>
        <w:jc w:val="center"/>
      </w:pPr>
      <w:r>
        <w:t>The Main Entrance</w:t>
      </w:r>
      <w:r w:rsidR="7EEB6F92">
        <w:t xml:space="preserve"> and </w:t>
      </w:r>
      <w:r w:rsidR="44776E37">
        <w:t>t</w:t>
      </w:r>
      <w:r>
        <w:t>he Tower Entrance</w:t>
      </w:r>
    </w:p>
    <w:p w14:paraId="2632E480" w14:textId="77777777" w:rsidR="0063088F" w:rsidRDefault="007F4C76" w:rsidP="006252B9">
      <w:pPr>
        <w:pStyle w:val="NormalPara"/>
      </w:pPr>
      <w:r>
        <w:t xml:space="preserve">The Tower Entrance is usually quieter and offers step-free access to the museum. </w:t>
      </w:r>
    </w:p>
    <w:p w14:paraId="73A4DCAF" w14:textId="6BE9D99C" w:rsidR="0063088F" w:rsidRDefault="01C0EE7C" w:rsidP="006252B9">
      <w:pPr>
        <w:pStyle w:val="NormalPara"/>
      </w:pPr>
      <w:r w:rsidRPr="14503165">
        <w:t xml:space="preserve">Please visit our </w:t>
      </w:r>
      <w:hyperlink r:id="rId16">
        <w:r w:rsidRPr="14503165">
          <w:rPr>
            <w:rStyle w:val="Hyperlink"/>
            <w:rFonts w:cs="Arial"/>
            <w:szCs w:val="24"/>
          </w:rPr>
          <w:t>‘Plan Your Visit’</w:t>
        </w:r>
      </w:hyperlink>
      <w:r w:rsidRPr="14503165">
        <w:t xml:space="preserve"> webpage</w:t>
      </w:r>
      <w:r w:rsidR="59536512" w:rsidRPr="14503165">
        <w:t xml:space="preserve"> for more information</w:t>
      </w:r>
      <w:r w:rsidRPr="14503165">
        <w:t xml:space="preserve"> about getting to the museum, facilities, and accessible parking. You can also download a </w:t>
      </w:r>
      <w:hyperlink r:id="rId17">
        <w:r w:rsidR="782D29E7" w:rsidRPr="14503165">
          <w:rPr>
            <w:rStyle w:val="FollowedHyperlink"/>
            <w:rFonts w:cs="Arial"/>
            <w:szCs w:val="24"/>
          </w:rPr>
          <w:t>map of the museum</w:t>
        </w:r>
      </w:hyperlink>
      <w:r w:rsidRPr="14503165">
        <w:t xml:space="preserve">. </w:t>
      </w:r>
    </w:p>
    <w:p w14:paraId="72E14CFB" w14:textId="6BA4C618" w:rsidR="00D951EB" w:rsidRDefault="007F4C76" w:rsidP="006252B9">
      <w:pPr>
        <w:pStyle w:val="NormalPara"/>
        <w:rPr>
          <w:rFonts w:cs="Arial"/>
          <w:szCs w:val="24"/>
        </w:rPr>
      </w:pPr>
      <w:r>
        <w:rPr>
          <w:rFonts w:cs="Arial"/>
          <w:szCs w:val="24"/>
        </w:rPr>
        <w:t xml:space="preserve">Guide dogs and assistance animals are welcome in all areas of the museum. </w:t>
      </w:r>
    </w:p>
    <w:p w14:paraId="54E9B07D" w14:textId="77777777" w:rsidR="0063088F" w:rsidRDefault="007F4C76" w:rsidP="006252B9">
      <w:pPr>
        <w:pStyle w:val="NormalPara"/>
        <w:rPr>
          <w:rFonts w:cs="Arial"/>
          <w:szCs w:val="24"/>
        </w:rPr>
      </w:pPr>
      <w:r>
        <w:rPr>
          <w:rFonts w:cs="Arial"/>
          <w:szCs w:val="24"/>
        </w:rPr>
        <w:t>General visual stories are available to support your visit:</w:t>
      </w:r>
    </w:p>
    <w:p w14:paraId="652DE8AE" w14:textId="77777777" w:rsidR="0063088F" w:rsidRDefault="0063088F" w:rsidP="002878C8">
      <w:pPr>
        <w:pStyle w:val="List"/>
        <w:rPr>
          <w:rFonts w:cs="Arial"/>
          <w:szCs w:val="24"/>
          <w:lang w:val="en-US" w:eastAsia="zh-CN"/>
        </w:rPr>
      </w:pPr>
      <w:hyperlink r:id="rId18" w:history="1">
        <w:r>
          <w:rPr>
            <w:rStyle w:val="FollowedHyperlink"/>
            <w:rFonts w:ascii="Arial" w:hAnsi="Arial" w:cs="Arial"/>
            <w:sz w:val="24"/>
            <w:szCs w:val="24"/>
          </w:rPr>
          <w:t>Main entrance visual story</w:t>
        </w:r>
      </w:hyperlink>
    </w:p>
    <w:p w14:paraId="3CB3525E" w14:textId="29EA149D" w:rsidR="00D951EB" w:rsidRPr="006252B9" w:rsidRDefault="0063088F" w:rsidP="002878C8">
      <w:pPr>
        <w:pStyle w:val="List"/>
      </w:pPr>
      <w:hyperlink r:id="rId19" w:history="1">
        <w:r>
          <w:rPr>
            <w:rStyle w:val="FollowedHyperlink"/>
            <w:rFonts w:ascii="Arial" w:hAnsi="Arial" w:cs="Arial"/>
            <w:sz w:val="24"/>
            <w:szCs w:val="24"/>
          </w:rPr>
          <w:t>Tower Entrance visual story</w:t>
        </w:r>
      </w:hyperlink>
    </w:p>
    <w:p w14:paraId="32A71FE0" w14:textId="5E4BB363" w:rsidR="0063088F" w:rsidRPr="00D951EB" w:rsidRDefault="01C0EE7C" w:rsidP="006252B9">
      <w:pPr>
        <w:pStyle w:val="NormalPara"/>
        <w:rPr>
          <w:rFonts w:cs="Arial"/>
          <w:szCs w:val="24"/>
        </w:rPr>
      </w:pPr>
      <w:r w:rsidRPr="14503165">
        <w:rPr>
          <w:rFonts w:cs="Arial"/>
          <w:szCs w:val="24"/>
        </w:rPr>
        <w:t>To find out more about accessibility at the museum please visit</w:t>
      </w:r>
      <w:r w:rsidR="4E2D6E63" w:rsidRPr="14503165">
        <w:rPr>
          <w:rFonts w:cs="Arial"/>
          <w:szCs w:val="24"/>
        </w:rPr>
        <w:t xml:space="preserve"> our </w:t>
      </w:r>
      <w:hyperlink r:id="rId20">
        <w:r w:rsidR="4E2D6E63" w:rsidRPr="14503165">
          <w:rPr>
            <w:rStyle w:val="Hyperlink"/>
            <w:rFonts w:cs="Arial"/>
            <w:szCs w:val="24"/>
          </w:rPr>
          <w:t>Accessibility webpage.</w:t>
        </w:r>
      </w:hyperlink>
    </w:p>
    <w:p w14:paraId="18A95AB8" w14:textId="77777777" w:rsidR="0063088F" w:rsidRPr="00064574" w:rsidRDefault="007F4C76" w:rsidP="00064574">
      <w:pPr>
        <w:pStyle w:val="Heading2"/>
      </w:pPr>
      <w:bookmarkStart w:id="5" w:name="_Toc157510756"/>
      <w:bookmarkStart w:id="6" w:name="_Toc222716426"/>
      <w:r w:rsidRPr="00064574">
        <w:t>Tickets</w:t>
      </w:r>
      <w:bookmarkEnd w:id="5"/>
      <w:bookmarkEnd w:id="6"/>
    </w:p>
    <w:p w14:paraId="340A15B1" w14:textId="3238F39A" w:rsidR="0063088F" w:rsidRDefault="007F4C76" w:rsidP="0009573C">
      <w:pPr>
        <w:pStyle w:val="NormalPara"/>
        <w:rPr>
          <w:b/>
          <w:bCs/>
        </w:rPr>
      </w:pPr>
      <w:r>
        <w:t xml:space="preserve">A general visit to the museum is free and no booking is required. However, to visit </w:t>
      </w:r>
      <w:r w:rsidRPr="00094824">
        <w:t xml:space="preserve">the </w:t>
      </w:r>
      <w:r w:rsidRPr="00094824">
        <w:rPr>
          <w:b/>
          <w:bCs/>
          <w:i/>
          <w:iCs/>
        </w:rPr>
        <w:t>Giants</w:t>
      </w:r>
      <w:r w:rsidRPr="00094824">
        <w:rPr>
          <w:b/>
          <w:bCs/>
        </w:rPr>
        <w:t xml:space="preserve"> exhibition you will </w:t>
      </w:r>
      <w:r w:rsidR="00EC1319" w:rsidRPr="00094824">
        <w:rPr>
          <w:b/>
          <w:bCs/>
        </w:rPr>
        <w:t>need to book</w:t>
      </w:r>
      <w:r w:rsidRPr="00094824">
        <w:rPr>
          <w:b/>
          <w:bCs/>
        </w:rPr>
        <w:t xml:space="preserve"> a ticket</w:t>
      </w:r>
      <w:r w:rsidRPr="00094824">
        <w:t xml:space="preserve">. Tickets can be </w:t>
      </w:r>
      <w:r w:rsidR="00A93B1F" w:rsidRPr="00094824">
        <w:t xml:space="preserve">booked </w:t>
      </w:r>
      <w:r w:rsidRPr="00094824">
        <w:t>online (</w:t>
      </w:r>
      <w:hyperlink r:id="rId21" w:history="1">
        <w:r w:rsidR="0063088F">
          <w:rPr>
            <w:rStyle w:val="FollowedHyperlink"/>
            <w:rFonts w:cs="Arial"/>
            <w:szCs w:val="24"/>
            <w:shd w:val="clear" w:color="auto" w:fill="FFFFFF"/>
          </w:rPr>
          <w:t>click to visit the booking page</w:t>
        </w:r>
      </w:hyperlink>
      <w:r w:rsidRPr="00094824">
        <w:t>)</w:t>
      </w:r>
      <w:r>
        <w:t xml:space="preserve"> or </w:t>
      </w:r>
      <w:r w:rsidR="001628ED">
        <w:t xml:space="preserve">booked </w:t>
      </w:r>
      <w:r>
        <w:t xml:space="preserve">at either the Main Entrance Information Desk on </w:t>
      </w:r>
      <w:r w:rsidR="002B3325">
        <w:t>L</w:t>
      </w:r>
      <w:r>
        <w:t xml:space="preserve">evel 0 or </w:t>
      </w:r>
      <w:r w:rsidR="00EE62E6">
        <w:t>t</w:t>
      </w:r>
      <w:r>
        <w:t xml:space="preserve">he </w:t>
      </w:r>
      <w:r w:rsidR="00EE62E6">
        <w:t>E</w:t>
      </w:r>
      <w:r>
        <w:t>xhibition</w:t>
      </w:r>
      <w:r w:rsidR="00EE62E6">
        <w:t xml:space="preserve"> Ticket Desk</w:t>
      </w:r>
      <w:r>
        <w:t xml:space="preserve"> on Level 3</w:t>
      </w:r>
      <w:r w:rsidR="001628ED">
        <w:t>,</w:t>
      </w:r>
      <w:r>
        <w:t xml:space="preserve"> subject to availability. Tickets are cheaper when purchased in </w:t>
      </w:r>
      <w:r w:rsidRPr="0009573C">
        <w:t>advance</w:t>
      </w:r>
      <w:r>
        <w:t xml:space="preserve"> of your visit (up to 24 hours before visiting). </w:t>
      </w:r>
      <w:r>
        <w:rPr>
          <w:b/>
          <w:bCs/>
        </w:rPr>
        <w:t xml:space="preserve">We recommend booking in advance to avoid disappointment. </w:t>
      </w:r>
    </w:p>
    <w:p w14:paraId="63CC9B3E" w14:textId="0A8B6CC0" w:rsidR="00D951EB" w:rsidRDefault="007F4C76" w:rsidP="006252B9">
      <w:pPr>
        <w:pStyle w:val="NormalPara"/>
      </w:pPr>
      <w:r>
        <w:t>If you need any help with booking tickets, please call 0300 123 6789 (10:00-17:00).</w:t>
      </w:r>
    </w:p>
    <w:p w14:paraId="3C3E3AE7" w14:textId="20A0BF2E" w:rsidR="5E616A75" w:rsidRDefault="01C0EE7C" w:rsidP="006252B9">
      <w:pPr>
        <w:pStyle w:val="NormalPara"/>
      </w:pPr>
      <w:r w:rsidRPr="14503165">
        <w:lastRenderedPageBreak/>
        <w:t xml:space="preserve">To find out about ticket pricing visit our </w:t>
      </w:r>
      <w:r w:rsidRPr="000E42A5">
        <w:rPr>
          <w:rFonts w:cs="Arial"/>
          <w:szCs w:val="24"/>
        </w:rPr>
        <w:t>website</w:t>
      </w:r>
      <w:r w:rsidRPr="14503165">
        <w:t>:</w:t>
      </w:r>
      <w:r>
        <w:t xml:space="preserve"> </w:t>
      </w:r>
      <w:hyperlink r:id="rId22" w:history="1">
        <w:r w:rsidR="007813B9" w:rsidRPr="007813B9">
          <w:rPr>
            <w:rStyle w:val="Hyperlink"/>
            <w:rFonts w:cs="Arial"/>
            <w:szCs w:val="24"/>
          </w:rPr>
          <w:t>www.nms.ac.uk/giants</w:t>
        </w:r>
      </w:hyperlink>
    </w:p>
    <w:p w14:paraId="2A419E91" w14:textId="77777777" w:rsidR="0063088F" w:rsidRDefault="007F4C76" w:rsidP="00965335">
      <w:pPr>
        <w:pStyle w:val="NormalPara"/>
      </w:pPr>
      <w:r>
        <w:t xml:space="preserve">When you arrive at the museum, there are information desks at both entrances. If you would like to pick up a map or if you have any questions, our Visitor Experience staff can help you.   </w:t>
      </w:r>
    </w:p>
    <w:p w14:paraId="001DAB1B" w14:textId="77777777" w:rsidR="0063088F" w:rsidRDefault="007F4C76" w:rsidP="004E1E27">
      <w:pPr>
        <w:pStyle w:val="NormalPara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A0B9B37" wp14:editId="7204237C">
            <wp:extent cx="5400000" cy="3600000"/>
            <wp:effectExtent l="0" t="0" r="0" b="635"/>
            <wp:docPr id="6" name="Picture 6" descr="The museum information desk on level 0 in a stone room with a curved ce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museum information desk on level 0 in a stone room with a curved ceiling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CFBE" w14:textId="73237AC6" w:rsidR="0063088F" w:rsidRPr="00965335" w:rsidRDefault="007F4C76" w:rsidP="00965335">
      <w:pPr>
        <w:pStyle w:val="NormalPara"/>
      </w:pPr>
      <w:r w:rsidRPr="00965335">
        <w:t xml:space="preserve">Our </w:t>
      </w:r>
      <w:r w:rsidR="00F31857">
        <w:t>V</w:t>
      </w:r>
      <w:r w:rsidRPr="00965335">
        <w:t xml:space="preserve">isitor </w:t>
      </w:r>
      <w:r w:rsidR="00F31857">
        <w:t>E</w:t>
      </w:r>
      <w:r w:rsidRPr="00965335">
        <w:t xml:space="preserve">xperience staff wear purple shirts and lanyards and are </w:t>
      </w:r>
      <w:r w:rsidR="00D951EB" w:rsidRPr="00965335">
        <w:t>situated</w:t>
      </w:r>
      <w:r w:rsidRPr="00965335">
        <w:t xml:space="preserve"> throughout the museum. </w:t>
      </w:r>
    </w:p>
    <w:p w14:paraId="6D88C600" w14:textId="77777777" w:rsidR="0063088F" w:rsidRDefault="007F4C76" w:rsidP="004E1E27">
      <w:pPr>
        <w:pStyle w:val="NormalPara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958DFAA" wp14:editId="7F3B4F0C">
            <wp:extent cx="2537460" cy="2571750"/>
            <wp:effectExtent l="0" t="0" r="2540" b="19050"/>
            <wp:docPr id="4" name="Picture 4" descr="Two illustrated people wearing the purple and navy uniforms of Visitor Experience staff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illustrated people wearing the purple and navy uniforms of Visitor Experience staff.&#10;&#10;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1198" cy="25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758D1" w14:textId="6707F5E2" w:rsidR="0063088F" w:rsidRPr="00094824" w:rsidRDefault="007F4C76" w:rsidP="00094824">
      <w:pPr>
        <w:pStyle w:val="NormalPara"/>
        <w:rPr>
          <w:b/>
          <w:bCs/>
        </w:rPr>
      </w:pPr>
      <w:r w:rsidRPr="00094824">
        <w:rPr>
          <w:b/>
          <w:bCs/>
        </w:rPr>
        <w:lastRenderedPageBreak/>
        <w:t>A limited number of sensory maps of the museum and sensory backpacks are available to borrow for free from the information desks.</w:t>
      </w:r>
    </w:p>
    <w:p w14:paraId="1900FF0F" w14:textId="77777777" w:rsidR="0063088F" w:rsidRPr="00053CF2" w:rsidRDefault="007F4C76" w:rsidP="00053CF2">
      <w:pPr>
        <w:pStyle w:val="Heading2"/>
      </w:pPr>
      <w:bookmarkStart w:id="7" w:name="_Toc157510757"/>
      <w:bookmarkStart w:id="8" w:name="_Toc222716427"/>
      <w:r w:rsidRPr="00053CF2">
        <w:t>Visiting the exhibition</w:t>
      </w:r>
      <w:bookmarkEnd w:id="7"/>
      <w:bookmarkEnd w:id="8"/>
    </w:p>
    <w:p w14:paraId="64EBF598" w14:textId="77777777" w:rsidR="0063088F" w:rsidRPr="00053CF2" w:rsidRDefault="007F4C76" w:rsidP="00053CF2">
      <w:pPr>
        <w:pStyle w:val="Heading3"/>
      </w:pPr>
      <w:bookmarkStart w:id="9" w:name="_Toc157510758"/>
      <w:bookmarkStart w:id="10" w:name="_Toc222716428"/>
      <w:r w:rsidRPr="00053CF2">
        <w:t>General information</w:t>
      </w:r>
      <w:bookmarkEnd w:id="9"/>
      <w:bookmarkEnd w:id="10"/>
    </w:p>
    <w:p w14:paraId="72608DE1" w14:textId="2263291A" w:rsidR="00D951EB" w:rsidRDefault="007F4C76" w:rsidP="00310B88">
      <w:pPr>
        <w:pStyle w:val="NormalPara"/>
        <w:rPr>
          <w:lang w:val="en-US"/>
        </w:rPr>
      </w:pPr>
      <w:r w:rsidRPr="00D951EB">
        <w:rPr>
          <w:rFonts w:hint="eastAsia"/>
          <w:i/>
          <w:iCs/>
          <w:lang w:val="en-US"/>
        </w:rPr>
        <w:t>Giants</w:t>
      </w:r>
      <w:r>
        <w:rPr>
          <w:rFonts w:hint="eastAsia"/>
          <w:lang w:val="en-US"/>
        </w:rPr>
        <w:t xml:space="preserve"> showcases the colossal prehistoric creatures that lived after the extinction of the dinosaurs, 66 million years ago.</w:t>
      </w:r>
    </w:p>
    <w:p w14:paraId="72AD8886" w14:textId="253DC3CA" w:rsidR="0063088F" w:rsidRDefault="007F4C76" w:rsidP="00310B88">
      <w:pPr>
        <w:pStyle w:val="NormalPara"/>
        <w:rPr>
          <w:lang w:val="en-US"/>
        </w:rPr>
      </w:pPr>
      <w:r w:rsidRPr="38B5E0B9">
        <w:rPr>
          <w:lang w:val="en-US"/>
        </w:rPr>
        <w:t>Discover life-sized 3D sculptures, skeletons, and fossils in this immersive, family friendly exhibition.</w:t>
      </w:r>
      <w:r w:rsidR="00D951EB" w:rsidRPr="38B5E0B9">
        <w:rPr>
          <w:lang w:val="en-US"/>
        </w:rPr>
        <w:t xml:space="preserve"> </w:t>
      </w:r>
      <w:r w:rsidR="00A273D4">
        <w:rPr>
          <w:lang w:val="en-US"/>
        </w:rPr>
        <w:t>Find out about</w:t>
      </w:r>
      <w:r w:rsidR="00B9738D">
        <w:rPr>
          <w:lang w:val="en-US"/>
        </w:rPr>
        <w:t xml:space="preserve"> </w:t>
      </w:r>
      <w:r w:rsidRPr="0050223E">
        <w:rPr>
          <w:i/>
          <w:lang w:val="en-US"/>
        </w:rPr>
        <w:t>Otodus megalodon</w:t>
      </w:r>
      <w:r w:rsidRPr="38B5E0B9">
        <w:rPr>
          <w:lang w:val="en-US"/>
        </w:rPr>
        <w:t xml:space="preserve">, the largest shark to have ever swum the oceans, </w:t>
      </w:r>
      <w:r w:rsidRPr="00FA7002">
        <w:t>and</w:t>
      </w:r>
      <w:r w:rsidR="00FA7002">
        <w:t xml:space="preserve"> </w:t>
      </w:r>
      <w:r w:rsidRPr="00FA7002">
        <w:rPr>
          <w:i/>
          <w:iCs/>
        </w:rPr>
        <w:t>Titanoboa</w:t>
      </w:r>
      <w:r w:rsidR="4C3999EB" w:rsidRPr="00FA7002">
        <w:rPr>
          <w:i/>
          <w:iCs/>
        </w:rPr>
        <w:t xml:space="preserve"> cerrejonensis</w:t>
      </w:r>
      <w:r w:rsidRPr="00FA7002">
        <w:rPr>
          <w:i/>
          <w:iCs/>
        </w:rPr>
        <w:t>,</w:t>
      </w:r>
      <w:r w:rsidRPr="00FA7002">
        <w:t xml:space="preserve"> the</w:t>
      </w:r>
      <w:r w:rsidRPr="38B5E0B9">
        <w:rPr>
          <w:lang w:val="en-US"/>
        </w:rPr>
        <w:t xml:space="preserve"> biggest ever snake. Visitors to </w:t>
      </w:r>
      <w:r w:rsidRPr="006727D7">
        <w:rPr>
          <w:i/>
          <w:iCs/>
          <w:lang w:val="en-US"/>
        </w:rPr>
        <w:t>Giants</w:t>
      </w:r>
      <w:r w:rsidRPr="38B5E0B9">
        <w:rPr>
          <w:lang w:val="en-US"/>
        </w:rPr>
        <w:t xml:space="preserve"> will immerse themselves in the world of a palaeontologist. Use interactives to learn how fossils have been </w:t>
      </w:r>
      <w:r w:rsidR="007E7274" w:rsidRPr="38B5E0B9">
        <w:rPr>
          <w:lang w:val="en-US"/>
        </w:rPr>
        <w:t>discovered and</w:t>
      </w:r>
      <w:r w:rsidRPr="38B5E0B9">
        <w:rPr>
          <w:lang w:val="en-US"/>
        </w:rPr>
        <w:t xml:space="preserve"> find out how prehistoric giants have been reconstructed. </w:t>
      </w:r>
    </w:p>
    <w:p w14:paraId="5C6546DE" w14:textId="0F110994" w:rsidR="0063088F" w:rsidRDefault="01C0EE7C" w:rsidP="00310B88">
      <w:pPr>
        <w:pStyle w:val="NormalPara"/>
        <w:rPr>
          <w:rStyle w:val="Hyperlink"/>
          <w:rFonts w:cs="Arial"/>
          <w:szCs w:val="24"/>
          <w:lang w:val="en-US" w:eastAsia="zh-CN"/>
        </w:rPr>
      </w:pPr>
      <w:r w:rsidRPr="14503165">
        <w:rPr>
          <w:lang w:val="en-US"/>
        </w:rPr>
        <w:t xml:space="preserve">The </w:t>
      </w:r>
      <w:r w:rsidRPr="14503165">
        <w:rPr>
          <w:i/>
          <w:iCs/>
          <w:lang w:val="en-US"/>
        </w:rPr>
        <w:t>Giants</w:t>
      </w:r>
      <w:r w:rsidRPr="14503165">
        <w:rPr>
          <w:lang w:val="en-US"/>
        </w:rPr>
        <w:t xml:space="preserve"> exhibition is designed and produced by the</w:t>
      </w:r>
      <w:r w:rsidR="0072578E">
        <w:rPr>
          <w:lang w:val="en-US"/>
        </w:rPr>
        <w:t xml:space="preserve"> </w:t>
      </w:r>
      <w:hyperlink r:id="rId25">
        <w:r w:rsidR="782D29E7" w:rsidRPr="001268D0">
          <w:rPr>
            <w:rStyle w:val="Hyperlink"/>
          </w:rPr>
          <w:t>Royal Belgian Institute of Natural Sciences.</w:t>
        </w:r>
      </w:hyperlink>
      <w:r w:rsidRPr="14503165">
        <w:rPr>
          <w:lang w:val="en-US"/>
        </w:rPr>
        <w:t> </w:t>
      </w:r>
    </w:p>
    <w:p w14:paraId="7D138ABB" w14:textId="77777777" w:rsidR="0063088F" w:rsidRDefault="007F4C76" w:rsidP="00053CF2">
      <w:pPr>
        <w:pStyle w:val="Heading3"/>
        <w:rPr>
          <w:lang w:val="en-US" w:eastAsia="zh-CN"/>
        </w:rPr>
      </w:pPr>
      <w:bookmarkStart w:id="11" w:name="_Toc222716429"/>
      <w:bookmarkStart w:id="12" w:name="_Toc157510760"/>
      <w:r>
        <w:rPr>
          <w:rFonts w:hint="eastAsia"/>
          <w:lang w:val="en-US" w:eastAsia="zh-CN"/>
        </w:rPr>
        <w:t xml:space="preserve">Notes on the </w:t>
      </w:r>
      <w:r w:rsidRPr="00053CF2">
        <w:rPr>
          <w:rFonts w:hint="eastAsia"/>
        </w:rPr>
        <w:t>exhibition</w:t>
      </w:r>
      <w:bookmarkEnd w:id="11"/>
    </w:p>
    <w:p w14:paraId="03A6CBAA" w14:textId="77777777" w:rsidR="0063088F" w:rsidRDefault="007F4C76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  <w:szCs w:val="24"/>
        </w:rPr>
      </w:pPr>
      <w:bookmarkStart w:id="13" w:name="_Hlk220930676"/>
      <w:r>
        <w:rPr>
          <w:rFonts w:cs="Arial"/>
          <w:szCs w:val="24"/>
        </w:rPr>
        <w:t xml:space="preserve">Personal photography is encouraged but flash is not allowed. </w:t>
      </w:r>
    </w:p>
    <w:p w14:paraId="3077B96C" w14:textId="77777777" w:rsidR="0063088F" w:rsidRDefault="007F4C76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No eating or drinking in the exhibition.</w:t>
      </w:r>
    </w:p>
    <w:p w14:paraId="0BF19E34" w14:textId="77777777" w:rsidR="0063088F" w:rsidRDefault="007F4C76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 w:rsidRPr="00D951EB">
        <w:rPr>
          <w:rFonts w:cs="Arial" w:hint="eastAsia"/>
          <w:i/>
          <w:iCs/>
          <w:szCs w:val="24"/>
          <w:lang w:val="en-US" w:eastAsia="zh-CN"/>
        </w:rPr>
        <w:t>G</w:t>
      </w:r>
      <w:r w:rsidRPr="00D951EB">
        <w:rPr>
          <w:rFonts w:cs="Arial" w:hint="eastAsia"/>
          <w:i/>
          <w:iCs/>
          <w:szCs w:val="24"/>
          <w:lang w:eastAsia="zh-CN"/>
        </w:rPr>
        <w:t>iants</w:t>
      </w:r>
      <w:r>
        <w:rPr>
          <w:rFonts w:cs="Arial"/>
          <w:szCs w:val="24"/>
        </w:rPr>
        <w:t xml:space="preserve"> is a very interactive and sensory exhibition with </w:t>
      </w:r>
      <w:r>
        <w:rPr>
          <w:rFonts w:cs="Arial" w:hint="eastAsia"/>
          <w:szCs w:val="24"/>
          <w:lang w:val="en-US" w:eastAsia="zh-CN"/>
        </w:rPr>
        <w:t>videos</w:t>
      </w:r>
      <w:r>
        <w:rPr>
          <w:rFonts w:cs="Arial"/>
          <w:szCs w:val="24"/>
        </w:rPr>
        <w:t xml:space="preserve"> including lights, colour changes and sounds. </w:t>
      </w:r>
    </w:p>
    <w:p w14:paraId="73E397E6" w14:textId="5BDE7EA4" w:rsidR="0063088F" w:rsidRDefault="007F4C76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 w:hint="eastAsia"/>
          <w:szCs w:val="24"/>
        </w:rPr>
        <w:t>The</w:t>
      </w:r>
      <w:r w:rsidR="00D951EB">
        <w:rPr>
          <w:rFonts w:cs="Arial"/>
          <w:szCs w:val="24"/>
        </w:rPr>
        <w:t>re is a soundtrack</w:t>
      </w:r>
      <w:r w:rsidR="00316645">
        <w:rPr>
          <w:rFonts w:cs="Arial"/>
          <w:szCs w:val="24"/>
        </w:rPr>
        <w:t xml:space="preserve"> featuring animal sounds</w:t>
      </w:r>
      <w:r w:rsidR="00D951EB">
        <w:rPr>
          <w:rFonts w:cs="Arial"/>
          <w:szCs w:val="24"/>
        </w:rPr>
        <w:t xml:space="preserve"> which can be heard throughout the exhibition. This will be turned off during Relaxed Views. </w:t>
      </w:r>
    </w:p>
    <w:p w14:paraId="0B0243CA" w14:textId="76849390" w:rsidR="00D951EB" w:rsidRDefault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Lighting levels vary around the exhibition but are generally quite low.</w:t>
      </w:r>
    </w:p>
    <w:p w14:paraId="75D9F728" w14:textId="6FDFD61A" w:rsidR="0063088F" w:rsidRDefault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Some of the films depict scenes of animals hunting – these are marked as content warnings on the sensory map.</w:t>
      </w:r>
    </w:p>
    <w:p w14:paraId="3E1D228D" w14:textId="77777777" w:rsidR="00D951EB" w:rsidRDefault="00D951EB" w:rsidP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There are wooden benches available in the exhibition. Portable foldable stools are also available at the exhibition entrance. </w:t>
      </w:r>
    </w:p>
    <w:p w14:paraId="5E74B3A8" w14:textId="257DB7CA" w:rsidR="00D951EB" w:rsidRDefault="00D951EB" w:rsidP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Large print guides are available in a holder through the entrance door to the left as you go in.</w:t>
      </w:r>
    </w:p>
    <w:p w14:paraId="29676A8C" w14:textId="77777777" w:rsidR="000B3A00" w:rsidRDefault="00F47565" w:rsidP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Some of the films in the exhibition </w:t>
      </w:r>
      <w:r w:rsidR="00C47B25">
        <w:rPr>
          <w:rFonts w:cs="Arial"/>
          <w:szCs w:val="24"/>
        </w:rPr>
        <w:t xml:space="preserve">feature audio in French, Dutch and Spanish. </w:t>
      </w:r>
    </w:p>
    <w:p w14:paraId="03CEB45C" w14:textId="53D74B3E" w:rsidR="00F47565" w:rsidRPr="00D951EB" w:rsidRDefault="000B3A00" w:rsidP="00D951EB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All videos have closed</w:t>
      </w:r>
      <w:r w:rsidR="00C47B25">
        <w:rPr>
          <w:rFonts w:cs="Arial"/>
          <w:szCs w:val="24"/>
        </w:rPr>
        <w:t xml:space="preserve"> captions in English.</w:t>
      </w:r>
    </w:p>
    <w:p w14:paraId="614BB0AF" w14:textId="283150D8" w:rsidR="000B3A00" w:rsidRPr="000B3A00" w:rsidRDefault="007F4C76" w:rsidP="000B3A00">
      <w:pPr>
        <w:pStyle w:val="ListParagraph"/>
        <w:numPr>
          <w:ilvl w:val="0"/>
          <w:numId w:val="1"/>
        </w:numPr>
        <w:rPr>
          <w:rFonts w:cs="Arial"/>
          <w:szCs w:val="24"/>
        </w:rPr>
      </w:pPr>
      <w:r>
        <w:rPr>
          <w:rFonts w:cs="Arial"/>
          <w:szCs w:val="24"/>
        </w:rPr>
        <w:t>Child</w:t>
      </w:r>
      <w:r w:rsidR="00CA31C8">
        <w:rPr>
          <w:rFonts w:cs="Arial"/>
          <w:szCs w:val="24"/>
        </w:rPr>
        <w:t xml:space="preserve"> and </w:t>
      </w:r>
      <w:r>
        <w:rPr>
          <w:rFonts w:cs="Arial"/>
          <w:szCs w:val="24"/>
        </w:rPr>
        <w:t xml:space="preserve">adult ear defenders are available to borrow from the Exhibition Desk. </w:t>
      </w:r>
    </w:p>
    <w:bookmarkEnd w:id="13"/>
    <w:p w14:paraId="07674796" w14:textId="65AADB88" w:rsidR="006D3DB7" w:rsidRDefault="01C0EE7C" w:rsidP="14503165">
      <w:pPr>
        <w:pStyle w:val="ListParagraph"/>
        <w:numPr>
          <w:ilvl w:val="0"/>
          <w:numId w:val="1"/>
        </w:numPr>
        <w:spacing w:after="40"/>
        <w:rPr>
          <w:rFonts w:cs="Arial"/>
          <w:szCs w:val="24"/>
          <w:lang w:val="en-US" w:eastAsia="zh-CN"/>
        </w:rPr>
      </w:pPr>
      <w:r w:rsidRPr="14503165">
        <w:rPr>
          <w:rFonts w:cs="Arial"/>
          <w:szCs w:val="24"/>
        </w:rPr>
        <w:lastRenderedPageBreak/>
        <w:t xml:space="preserve">For more information about the accessibility of the exhibition please visit the </w:t>
      </w:r>
      <w:hyperlink r:id="rId26">
        <w:r w:rsidRPr="14503165">
          <w:rPr>
            <w:rStyle w:val="Hyperlink"/>
            <w:rFonts w:cs="Arial"/>
            <w:szCs w:val="24"/>
          </w:rPr>
          <w:t>exhibition website</w:t>
        </w:r>
        <w:r w:rsidR="6148F559" w:rsidRPr="14503165">
          <w:rPr>
            <w:rStyle w:val="Hyperlink"/>
            <w:rFonts w:cs="Arial"/>
            <w:szCs w:val="24"/>
          </w:rPr>
          <w:t>.</w:t>
        </w:r>
      </w:hyperlink>
    </w:p>
    <w:p w14:paraId="65F06DC8" w14:textId="77777777" w:rsidR="00490C1F" w:rsidRDefault="00490C1F" w:rsidP="00624436">
      <w:pPr>
        <w:pStyle w:val="Heading3"/>
        <w:rPr>
          <w:lang w:val="en-US" w:eastAsia="zh-CN"/>
        </w:rPr>
        <w:sectPr w:rsidR="00490C1F">
          <w:headerReference w:type="default" r:id="rId27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04A47479" w14:textId="71522CFD" w:rsidR="00286670" w:rsidRDefault="007F4C76" w:rsidP="00624436">
      <w:pPr>
        <w:pStyle w:val="Heading3"/>
        <w:rPr>
          <w:lang w:val="en-US" w:eastAsia="zh-CN"/>
        </w:rPr>
      </w:pPr>
      <w:bookmarkStart w:id="14" w:name="_Toc222716430"/>
      <w:r>
        <w:rPr>
          <w:rFonts w:hint="eastAsia"/>
          <w:lang w:val="en-US" w:eastAsia="zh-CN"/>
        </w:rPr>
        <w:lastRenderedPageBreak/>
        <w:t>Relaxed Views of Giants</w:t>
      </w:r>
      <w:bookmarkEnd w:id="12"/>
      <w:bookmarkEnd w:id="14"/>
    </w:p>
    <w:p w14:paraId="67D02466" w14:textId="02F4D33F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 xml:space="preserve">Sunday 1 March, 10:00-12:00 </w:t>
      </w:r>
    </w:p>
    <w:p w14:paraId="37115CE2" w14:textId="46E7B3AB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 xml:space="preserve">Thursday 16 April, 10:00-12:00 </w:t>
      </w:r>
    </w:p>
    <w:p w14:paraId="30251F4C" w14:textId="4C171251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 xml:space="preserve">Sunday 3 May, 10:00-12:00 </w:t>
      </w:r>
    </w:p>
    <w:p w14:paraId="1B2E6E3E" w14:textId="2E80E58E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 xml:space="preserve">Sunday 7 June, 10:00-12:00 </w:t>
      </w:r>
    </w:p>
    <w:p w14:paraId="5F480CE0" w14:textId="35A4D222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 xml:space="preserve">Sunday 5 July, 10:00-12:00 </w:t>
      </w:r>
    </w:p>
    <w:p w14:paraId="6A22CABC" w14:textId="71296DAF" w:rsidR="00286670" w:rsidRPr="001268D0" w:rsidRDefault="01C0EE7C" w:rsidP="00265E69">
      <w:pPr>
        <w:pStyle w:val="ListParagraph"/>
        <w:numPr>
          <w:ilvl w:val="0"/>
          <w:numId w:val="3"/>
        </w:numPr>
      </w:pPr>
      <w:r w:rsidRPr="001268D0">
        <w:t>Sunday 2 August, 10:00-12:00</w:t>
      </w:r>
    </w:p>
    <w:p w14:paraId="220B5C02" w14:textId="1A7CA29D" w:rsidR="00286670" w:rsidRDefault="01C0EE7C" w:rsidP="00265E69">
      <w:pPr>
        <w:pStyle w:val="ListParagraph"/>
        <w:numPr>
          <w:ilvl w:val="0"/>
          <w:numId w:val="3"/>
        </w:numPr>
        <w:rPr>
          <w:lang w:eastAsia="zh-CN"/>
        </w:rPr>
      </w:pPr>
      <w:r w:rsidRPr="001268D0">
        <w:t>Sunday 6 September</w:t>
      </w:r>
      <w:r w:rsidRPr="14503165">
        <w:rPr>
          <w:lang w:eastAsia="zh-CN"/>
        </w:rPr>
        <w:t xml:space="preserve">, 10:00-12:00 </w:t>
      </w:r>
    </w:p>
    <w:p w14:paraId="5C3E7997" w14:textId="718989CF" w:rsidR="006A39E8" w:rsidRPr="004E1E27" w:rsidRDefault="242C8512" w:rsidP="004E1E27">
      <w:pPr>
        <w:pStyle w:val="NormalPara"/>
        <w:rPr>
          <w:b/>
          <w:bCs/>
        </w:rPr>
      </w:pPr>
      <w:r w:rsidRPr="004E1E27">
        <w:rPr>
          <w:b/>
          <w:bCs/>
        </w:rPr>
        <w:t xml:space="preserve">Last entry to Relaxed </w:t>
      </w:r>
      <w:r w:rsidR="00276A28" w:rsidRPr="004E1E27">
        <w:rPr>
          <w:b/>
          <w:bCs/>
        </w:rPr>
        <w:t>Views</w:t>
      </w:r>
      <w:r w:rsidRPr="004E1E27">
        <w:rPr>
          <w:b/>
          <w:bCs/>
        </w:rPr>
        <w:t xml:space="preserve"> is at 11:00.</w:t>
      </w:r>
    </w:p>
    <w:p w14:paraId="7C5126C6" w14:textId="02F2E7D1" w:rsidR="0063088F" w:rsidRPr="004E1E27" w:rsidRDefault="01C0EE7C" w:rsidP="004E1E27">
      <w:pPr>
        <w:pStyle w:val="NormalPara"/>
      </w:pPr>
      <w:bookmarkStart w:id="15" w:name="_Toc157510761"/>
      <w:r w:rsidRPr="004E1E27">
        <w:t xml:space="preserve">During Relaxed </w:t>
      </w:r>
      <w:r w:rsidR="00276A28" w:rsidRPr="004E1E27">
        <w:t>Views</w:t>
      </w:r>
      <w:r w:rsidRPr="004E1E27">
        <w:t xml:space="preserve"> visitor numbers are limited and</w:t>
      </w:r>
      <w:r w:rsidR="00446786" w:rsidRPr="004E1E27">
        <w:t>,</w:t>
      </w:r>
      <w:r w:rsidRPr="004E1E27">
        <w:t xml:space="preserve"> where possible</w:t>
      </w:r>
      <w:r w:rsidR="00446786" w:rsidRPr="004E1E27">
        <w:t>,</w:t>
      </w:r>
      <w:r w:rsidRPr="004E1E27">
        <w:t xml:space="preserve"> sounds are reduced or turned </w:t>
      </w:r>
      <w:r w:rsidR="43D49838" w:rsidRPr="004E1E27">
        <w:t>off</w:t>
      </w:r>
      <w:r w:rsidRPr="004E1E27">
        <w:t>.</w:t>
      </w:r>
    </w:p>
    <w:p w14:paraId="79159DC8" w14:textId="40AD1E66" w:rsidR="0063088F" w:rsidRPr="006D3DB7" w:rsidRDefault="007F4C76" w:rsidP="00CD074D">
      <w:pPr>
        <w:pStyle w:val="Heading3"/>
        <w:rPr>
          <w:sz w:val="24"/>
          <w:lang w:val="en-US" w:eastAsia="zh-CN"/>
        </w:rPr>
      </w:pPr>
      <w:r>
        <w:rPr>
          <w:sz w:val="24"/>
          <w:lang w:val="en-US" w:eastAsia="zh-CN"/>
        </w:rPr>
        <w:br w:type="page"/>
      </w:r>
      <w:bookmarkStart w:id="16" w:name="_Toc222716431"/>
      <w:r w:rsidR="01C0EE7C">
        <w:lastRenderedPageBreak/>
        <w:t>Getting to the exhibition</w:t>
      </w:r>
      <w:bookmarkEnd w:id="15"/>
      <w:bookmarkEnd w:id="16"/>
    </w:p>
    <w:p w14:paraId="3967493B" w14:textId="457545D9" w:rsidR="0063088F" w:rsidRDefault="007F4C76" w:rsidP="00B05C5B">
      <w:pPr>
        <w:pStyle w:val="NormalPara"/>
      </w:pPr>
      <w:r>
        <w:rPr>
          <w:rFonts w:hint="eastAsia"/>
          <w:b/>
          <w:bCs/>
          <w:i/>
          <w:iCs/>
          <w:lang w:val="en-US" w:eastAsia="zh-CN"/>
        </w:rPr>
        <w:t>Giants</w:t>
      </w:r>
      <w:r>
        <w:rPr>
          <w:b/>
          <w:bCs/>
          <w:i/>
          <w:iCs/>
        </w:rPr>
        <w:t xml:space="preserve"> </w:t>
      </w:r>
      <w:proofErr w:type="gramStart"/>
      <w:r>
        <w:t>is</w:t>
      </w:r>
      <w:proofErr w:type="gramEnd"/>
      <w:r>
        <w:t xml:space="preserve"> in Special Exhibition Gallery 1 on Level 3 of the museum. Level 3 is accessible via a lift, an escalator, or stairs. </w:t>
      </w:r>
    </w:p>
    <w:p w14:paraId="224B986B" w14:textId="4789305F" w:rsidR="007F0F5C" w:rsidRPr="007F0F5C" w:rsidRDefault="007F4C76" w:rsidP="004E1E27">
      <w:pPr>
        <w:pStyle w:val="NormalPara"/>
        <w:jc w:val="center"/>
      </w:pPr>
      <w:r>
        <w:rPr>
          <w:noProof/>
        </w:rPr>
        <w:drawing>
          <wp:inline distT="0" distB="0" distL="0" distR="0" wp14:anchorId="3C9B1F74" wp14:editId="2CFAE945">
            <wp:extent cx="5400000" cy="1828800"/>
            <wp:effectExtent l="0" t="0" r="0" b="0"/>
            <wp:docPr id="32" name="Picture 32" descr="A set of three pictures, one featuring a curving staircase, one with a lift which is glass on all sides and the third shows an escal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et of three pictures, one featuring a curving staircase, one with a lift which is glass on all sides and the third shows an escalator.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F5C">
        <w:rPr>
          <w:noProof/>
        </w:rPr>
        <w:drawing>
          <wp:inline distT="0" distB="0" distL="0" distR="0" wp14:anchorId="60226362" wp14:editId="17E6CB57">
            <wp:extent cx="5400000" cy="3600000"/>
            <wp:effectExtent l="0" t="0" r="0" b="635"/>
            <wp:docPr id="2017459992" name="Picture 1" descr="Three open archways with an escalator leading up to Giants through the one on the right of the imag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59992" name="Picture 1" descr="Three open archways with an escalator leading up to Giants through the one on the right of th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9" b="4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F119F" w14:textId="52BC8C3D" w:rsidR="00D951EB" w:rsidRPr="00B05C5B" w:rsidRDefault="003236CB" w:rsidP="00B05C5B">
      <w:pPr>
        <w:pStyle w:val="NormalPara"/>
      </w:pPr>
      <w:r>
        <w:br w:type="column"/>
      </w:r>
      <w:r w:rsidR="007F4C76">
        <w:lastRenderedPageBreak/>
        <w:t xml:space="preserve">The entrance to the exhibition is on </w:t>
      </w:r>
      <w:r w:rsidR="007F4C76">
        <w:rPr>
          <w:b/>
          <w:bCs/>
        </w:rPr>
        <w:t>Level 3</w:t>
      </w:r>
      <w:r w:rsidR="007F4C76">
        <w:t xml:space="preserve">. </w:t>
      </w:r>
      <w:r w:rsidR="00664930">
        <w:t>Staff at the ticket desk will scan your ticket</w:t>
      </w:r>
      <w:r w:rsidR="00D951EB">
        <w:t xml:space="preserve"> (the scanner beeps when used)</w:t>
      </w:r>
      <w:r w:rsidR="007F4C76">
        <w:t>.</w:t>
      </w:r>
    </w:p>
    <w:p w14:paraId="5072D3B5" w14:textId="0D15C03D" w:rsidR="0063088F" w:rsidRDefault="007F4C76" w:rsidP="00B05C5B">
      <w:pPr>
        <w:pStyle w:val="NormalPara"/>
      </w:pPr>
      <w:r>
        <w:t xml:space="preserve">If you do not have a ticket, you can </w:t>
      </w:r>
      <w:r w:rsidR="00BD4D34">
        <w:t>book</w:t>
      </w:r>
      <w:r>
        <w:t xml:space="preserve"> one at the exhibition ticket desk if available.</w:t>
      </w:r>
    </w:p>
    <w:p w14:paraId="1DC8350D" w14:textId="2B94597F" w:rsidR="00B90E4C" w:rsidRPr="00B90E4C" w:rsidRDefault="3669BEA4" w:rsidP="004E1E27">
      <w:pPr>
        <w:pStyle w:val="NormalPara"/>
        <w:jc w:val="center"/>
        <w:rPr>
          <w:rFonts w:ascii="Arial Bold" w:hAnsi="Arial Bold" w:cs="Arial Bold"/>
          <w:szCs w:val="24"/>
          <w:lang w:eastAsia="zh-CN"/>
        </w:rPr>
      </w:pPr>
      <w:r>
        <w:rPr>
          <w:noProof/>
        </w:rPr>
        <w:drawing>
          <wp:inline distT="0" distB="0" distL="0" distR="0" wp14:anchorId="11D11967" wp14:editId="6ACF4CF7">
            <wp:extent cx="5040000" cy="2278218"/>
            <wp:effectExtent l="0" t="0" r="1905" b="0"/>
            <wp:docPr id="1194224212" name="Picture 4" descr="Ticket desk for Giants exhibition with two members of staff at the counter. The entrance door to the exhibition is on the left of th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4212" name="Picture 4" descr="A sign in front of a ticket boo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7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938B" w14:textId="77777777" w:rsidR="0063088F" w:rsidRDefault="007F4C76" w:rsidP="00CD074D">
      <w:pPr>
        <w:pStyle w:val="Heading3"/>
      </w:pPr>
      <w:bookmarkStart w:id="17" w:name="_Toc157510762"/>
      <w:bookmarkStart w:id="18" w:name="_Toc222716432"/>
      <w:r>
        <w:t>Toilets</w:t>
      </w:r>
      <w:bookmarkEnd w:id="17"/>
      <w:bookmarkEnd w:id="18"/>
    </w:p>
    <w:p w14:paraId="0BA3A044" w14:textId="77777777" w:rsidR="004348F1" w:rsidRDefault="007F4C76" w:rsidP="004E1E27">
      <w:pPr>
        <w:pStyle w:val="NormalPara"/>
      </w:pPr>
      <w:r>
        <w:t xml:space="preserve">The nearest toilets (including an accessible toilet) to the exhibition are on </w:t>
      </w:r>
      <w:r>
        <w:rPr>
          <w:b/>
          <w:bCs/>
        </w:rPr>
        <w:t>Level 3</w:t>
      </w:r>
      <w:r>
        <w:t xml:space="preserve"> through the </w:t>
      </w:r>
      <w:r>
        <w:rPr>
          <w:i/>
          <w:iCs/>
        </w:rPr>
        <w:t>Making and Creating</w:t>
      </w:r>
      <w:r>
        <w:t xml:space="preserve"> gallery. There is a Changing Places (U) toilet available in the Level 0 Entrance Hall. It is opened with a RADAR key. One is available at the information desk next to the toilet entrance if you do not have your own. Toilets and accessible </w:t>
      </w:r>
      <w:r w:rsidRPr="004E1E27">
        <w:t>toilets are available on every level of the museum.</w:t>
      </w:r>
    </w:p>
    <w:p w14:paraId="4840F6E3" w14:textId="77777777" w:rsidR="004348F1" w:rsidRPr="00CD074D" w:rsidRDefault="004348F1" w:rsidP="004348F1">
      <w:pPr>
        <w:pStyle w:val="Heading2"/>
      </w:pPr>
      <w:bookmarkStart w:id="19" w:name="_Toc222716433"/>
      <w:r w:rsidRPr="00CD074D">
        <w:t>Exhibition Sensory Map</w:t>
      </w:r>
      <w:bookmarkEnd w:id="19"/>
    </w:p>
    <w:p w14:paraId="7F4C38B4" w14:textId="77777777" w:rsidR="004348F1" w:rsidRDefault="004348F1" w:rsidP="004348F1">
      <w:pPr>
        <w:pStyle w:val="NormalPara"/>
      </w:pPr>
      <w:r w:rsidRPr="14503165">
        <w:rPr>
          <w:lang w:val="en-US"/>
        </w:rPr>
        <w:t xml:space="preserve">A sensory map for the exhibition is available online: </w:t>
      </w:r>
    </w:p>
    <w:p w14:paraId="2A285438" w14:textId="77777777" w:rsidR="004348F1" w:rsidRDefault="004348F1" w:rsidP="004348F1">
      <w:pPr>
        <w:pStyle w:val="NormalPara"/>
        <w:rPr>
          <w:lang w:val="en-US"/>
        </w:rPr>
      </w:pPr>
      <w:hyperlink r:id="rId31">
        <w:r w:rsidRPr="14503165">
          <w:rPr>
            <w:rStyle w:val="Hyperlink"/>
            <w:rFonts w:cs="Arial"/>
            <w:i/>
            <w:iCs/>
            <w:szCs w:val="24"/>
            <w:lang w:val="en-US" w:eastAsia="zh-CN"/>
          </w:rPr>
          <w:t xml:space="preserve">Giants </w:t>
        </w:r>
        <w:r w:rsidRPr="14503165">
          <w:rPr>
            <w:rStyle w:val="Hyperlink"/>
            <w:rFonts w:cs="Arial"/>
            <w:szCs w:val="24"/>
            <w:lang w:val="en-US" w:eastAsia="zh-CN"/>
          </w:rPr>
          <w:t>sensory map</w:t>
        </w:r>
      </w:hyperlink>
    </w:p>
    <w:p w14:paraId="6833A183" w14:textId="77777777" w:rsidR="004348F1" w:rsidRDefault="004348F1" w:rsidP="004348F1">
      <w:pPr>
        <w:pStyle w:val="NormalPara"/>
        <w:rPr>
          <w:lang w:val="en-US"/>
        </w:rPr>
      </w:pPr>
      <w:r w:rsidRPr="14503165">
        <w:rPr>
          <w:lang w:val="en-US"/>
        </w:rPr>
        <w:t>There are also printed copies available at the Exhibition ticket desk.</w:t>
      </w:r>
    </w:p>
    <w:p w14:paraId="39A622D2" w14:textId="26F1219F" w:rsidR="00925B7A" w:rsidRPr="004E1E27" w:rsidRDefault="007F4C76" w:rsidP="004E1E27">
      <w:pPr>
        <w:pStyle w:val="NormalPara"/>
      </w:pPr>
      <w:r w:rsidRPr="004E1E27">
        <w:t xml:space="preserve"> </w:t>
      </w:r>
      <w:r w:rsidR="00925B7A" w:rsidRPr="004E1E27">
        <w:br w:type="page"/>
      </w:r>
    </w:p>
    <w:p w14:paraId="57190F19" w14:textId="387CBA7F" w:rsidR="00B90E4C" w:rsidRPr="00102CCA" w:rsidRDefault="007F4C76" w:rsidP="00CD074D">
      <w:pPr>
        <w:pStyle w:val="Heading2"/>
      </w:pPr>
      <w:bookmarkStart w:id="20" w:name="_Toc222716434"/>
      <w:r>
        <w:lastRenderedPageBreak/>
        <w:t>A visual walk through the exhibition</w:t>
      </w:r>
      <w:bookmarkEnd w:id="20"/>
    </w:p>
    <w:p w14:paraId="757FC29E" w14:textId="52E878BB" w:rsidR="00D951EB" w:rsidRPr="00D951EB" w:rsidRDefault="43D49838" w:rsidP="00925B7A">
      <w:pPr>
        <w:pStyle w:val="NormalPara"/>
        <w:rPr>
          <w:lang w:val="en-US"/>
        </w:rPr>
      </w:pPr>
      <w:r w:rsidRPr="14503165">
        <w:rPr>
          <w:i/>
          <w:iCs/>
          <w:lang w:val="en-US"/>
        </w:rPr>
        <w:t xml:space="preserve">Giants </w:t>
      </w:r>
      <w:proofErr w:type="gramStart"/>
      <w:r w:rsidRPr="14503165">
        <w:rPr>
          <w:lang w:val="en-US"/>
        </w:rPr>
        <w:t>features</w:t>
      </w:r>
      <w:proofErr w:type="gramEnd"/>
      <w:r w:rsidRPr="14503165">
        <w:rPr>
          <w:lang w:val="en-US"/>
        </w:rPr>
        <w:t xml:space="preserve"> </w:t>
      </w:r>
      <w:r w:rsidR="00722B86">
        <w:rPr>
          <w:lang w:val="en-US"/>
        </w:rPr>
        <w:t>ten</w:t>
      </w:r>
      <w:r w:rsidRPr="14503165">
        <w:rPr>
          <w:lang w:val="en-US"/>
        </w:rPr>
        <w:t xml:space="preserve"> l</w:t>
      </w:r>
      <w:r w:rsidR="7CD880ED" w:rsidRPr="14503165">
        <w:rPr>
          <w:lang w:val="en-US"/>
        </w:rPr>
        <w:t xml:space="preserve">ife-sized 3D </w:t>
      </w:r>
      <w:r w:rsidR="003F13D9">
        <w:rPr>
          <w:lang w:val="en-US"/>
        </w:rPr>
        <w:t>sculptures</w:t>
      </w:r>
      <w:r w:rsidRPr="14503165">
        <w:rPr>
          <w:lang w:val="en-US"/>
        </w:rPr>
        <w:t xml:space="preserve"> of </w:t>
      </w:r>
      <w:r w:rsidR="49023CF6" w:rsidRPr="14503165">
        <w:rPr>
          <w:lang w:val="en-US"/>
        </w:rPr>
        <w:t>extinct prehistoric creatures</w:t>
      </w:r>
      <w:r w:rsidR="0035629E">
        <w:rPr>
          <w:lang w:val="en-US"/>
        </w:rPr>
        <w:t xml:space="preserve">. Most of the </w:t>
      </w:r>
      <w:r w:rsidR="003F13D9">
        <w:rPr>
          <w:lang w:val="en-US"/>
        </w:rPr>
        <w:t xml:space="preserve">sculptures </w:t>
      </w:r>
      <w:r w:rsidR="00817870">
        <w:rPr>
          <w:lang w:val="en-US"/>
        </w:rPr>
        <w:t>include</w:t>
      </w:r>
      <w:r w:rsidR="0035629E">
        <w:rPr>
          <w:lang w:val="en-US"/>
        </w:rPr>
        <w:t xml:space="preserve"> pictures and information, as well as </w:t>
      </w:r>
      <w:r w:rsidR="00102CCA">
        <w:rPr>
          <w:lang w:val="en-US"/>
        </w:rPr>
        <w:t>display</w:t>
      </w:r>
      <w:r w:rsidR="00477D96">
        <w:rPr>
          <w:lang w:val="en-US"/>
        </w:rPr>
        <w:t xml:space="preserve"> cases</w:t>
      </w:r>
      <w:r w:rsidR="00102CCA">
        <w:rPr>
          <w:lang w:val="en-US"/>
        </w:rPr>
        <w:t xml:space="preserve"> with fossils, touch opportunities and films with headsets.</w:t>
      </w:r>
      <w:r w:rsidR="0035629E">
        <w:rPr>
          <w:lang w:val="en-US"/>
        </w:rPr>
        <w:t xml:space="preserve"> </w:t>
      </w:r>
    </w:p>
    <w:p w14:paraId="04FF9F55" w14:textId="345D6F97" w:rsidR="00FB02FD" w:rsidRDefault="007F4C76" w:rsidP="00925B7A">
      <w:pPr>
        <w:pStyle w:val="NormalPara"/>
        <w:rPr>
          <w:lang w:val="en-US"/>
        </w:rPr>
      </w:pPr>
      <w:r>
        <w:rPr>
          <w:lang w:val="en-US"/>
        </w:rPr>
        <w:t xml:space="preserve">At the </w:t>
      </w:r>
      <w:r>
        <w:rPr>
          <w:rFonts w:ascii="Arial Bold" w:hAnsi="Arial Bold" w:cs="Arial Bold"/>
          <w:b/>
          <w:lang w:val="en-US"/>
        </w:rPr>
        <w:t>entrance</w:t>
      </w:r>
      <w:r>
        <w:rPr>
          <w:lang w:val="en-US"/>
        </w:rPr>
        <w:t xml:space="preserve">, </w:t>
      </w:r>
      <w:r w:rsidR="00702D11">
        <w:rPr>
          <w:lang w:val="en-US"/>
        </w:rPr>
        <w:t>there are</w:t>
      </w:r>
      <w:r>
        <w:rPr>
          <w:lang w:val="en-US"/>
        </w:rPr>
        <w:t xml:space="preserve"> three </w:t>
      </w:r>
      <w:r w:rsidR="009464E9">
        <w:rPr>
          <w:lang w:val="en-US"/>
        </w:rPr>
        <w:t xml:space="preserve">wall-size </w:t>
      </w:r>
      <w:r>
        <w:rPr>
          <w:lang w:val="en-US"/>
        </w:rPr>
        <w:t>screens surrounding you</w:t>
      </w:r>
      <w:r w:rsidR="000B7166">
        <w:rPr>
          <w:lang w:val="en-US"/>
        </w:rPr>
        <w:t xml:space="preserve"> featuring text and</w:t>
      </w:r>
      <w:r>
        <w:rPr>
          <w:lang w:val="en-US"/>
        </w:rPr>
        <w:t xml:space="preserve"> hand-drawn animated </w:t>
      </w:r>
      <w:r w:rsidR="000B7166">
        <w:rPr>
          <w:lang w:val="en-US"/>
        </w:rPr>
        <w:t>images</w:t>
      </w:r>
      <w:r>
        <w:rPr>
          <w:lang w:val="en-US"/>
        </w:rPr>
        <w:t xml:space="preserve"> showing the history and current situation of giant wild animals. </w:t>
      </w:r>
      <w:r w:rsidR="004C265C">
        <w:rPr>
          <w:lang w:val="en-US"/>
        </w:rPr>
        <w:t xml:space="preserve">There is a soundtrack with animal noises. </w:t>
      </w:r>
    </w:p>
    <w:p w14:paraId="6D92A87F" w14:textId="19EDCD1B" w:rsidR="0063088F" w:rsidRDefault="004C265C" w:rsidP="00925B7A">
      <w:pPr>
        <w:pStyle w:val="NormalPara"/>
        <w:rPr>
          <w:lang w:val="en-US"/>
        </w:rPr>
      </w:pPr>
      <w:r>
        <w:rPr>
          <w:lang w:val="en-US"/>
        </w:rPr>
        <w:t>Large print text booklets are available to borrow from a holder on the wall here</w:t>
      </w:r>
      <w:r w:rsidR="007F4C76">
        <w:rPr>
          <w:lang w:val="en-US"/>
        </w:rPr>
        <w:t xml:space="preserve">. </w:t>
      </w:r>
      <w:r w:rsidR="00FB02FD">
        <w:rPr>
          <w:lang w:val="en-US"/>
        </w:rPr>
        <w:t>Please return these at the end of your visit.</w:t>
      </w:r>
    </w:p>
    <w:p w14:paraId="4912A0F4" w14:textId="537ED148" w:rsidR="0063088F" w:rsidRPr="004E1E27" w:rsidRDefault="3669BEA4" w:rsidP="004E1E27">
      <w:pPr>
        <w:pStyle w:val="NormalPara"/>
        <w:jc w:val="center"/>
      </w:pPr>
      <w:r w:rsidRPr="004E1E27">
        <w:rPr>
          <w:noProof/>
        </w:rPr>
        <w:drawing>
          <wp:inline distT="0" distB="0" distL="0" distR="0" wp14:anchorId="769D2453" wp14:editId="6E7C8178">
            <wp:extent cx="5400000" cy="3600000"/>
            <wp:effectExtent l="0" t="0" r="0" b="635"/>
            <wp:docPr id="736323554" name="Picture 6" descr="A dark room with black walls and a screen with text and moving imag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23554" name="Picture 6" descr="A room with a large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E03B" w14:textId="25F9EDB0" w:rsidR="0063088F" w:rsidRDefault="003236CB" w:rsidP="00C87FF7">
      <w:pPr>
        <w:pStyle w:val="NormalPara"/>
        <w:spacing w:after="0" w:line="240" w:lineRule="auto"/>
        <w:rPr>
          <w:lang w:val="en-US"/>
        </w:rPr>
      </w:pPr>
      <w:r>
        <w:rPr>
          <w:lang w:val="en-US"/>
        </w:rPr>
        <w:br w:type="column"/>
      </w:r>
      <w:r w:rsidR="49023CF6" w:rsidRPr="14503165">
        <w:rPr>
          <w:lang w:val="en-US"/>
        </w:rPr>
        <w:lastRenderedPageBreak/>
        <w:t xml:space="preserve">The first </w:t>
      </w:r>
      <w:r w:rsidR="00872AD7">
        <w:rPr>
          <w:lang w:val="en-US"/>
        </w:rPr>
        <w:t>sculpture</w:t>
      </w:r>
      <w:r w:rsidR="49023CF6" w:rsidRPr="14503165">
        <w:rPr>
          <w:lang w:val="en-US"/>
        </w:rPr>
        <w:t xml:space="preserve"> </w:t>
      </w:r>
      <w:r w:rsidR="0018650A">
        <w:rPr>
          <w:lang w:val="en-US"/>
        </w:rPr>
        <w:t>in the exhibition</w:t>
      </w:r>
      <w:r w:rsidR="49023CF6" w:rsidRPr="14503165">
        <w:rPr>
          <w:lang w:val="en-US"/>
        </w:rPr>
        <w:t xml:space="preserve"> is </w:t>
      </w:r>
      <w:r w:rsidR="49023CF6" w:rsidRPr="007618B3">
        <w:rPr>
          <w:rFonts w:ascii="Arial Bold" w:hAnsi="Arial Bold" w:cs="Arial Bold"/>
          <w:b/>
          <w:bCs/>
          <w:i/>
          <w:iCs/>
          <w:lang w:val="en-US"/>
        </w:rPr>
        <w:t xml:space="preserve">Titanoboa cerrejonensis </w:t>
      </w:r>
      <w:r w:rsidR="49023CF6" w:rsidRPr="14503165">
        <w:rPr>
          <w:rFonts w:ascii="Arial Bold" w:hAnsi="Arial Bold" w:cs="Arial Bold"/>
          <w:b/>
          <w:bCs/>
          <w:lang w:val="en-US"/>
        </w:rPr>
        <w:t>(</w:t>
      </w:r>
      <w:r w:rsidR="06C3F70D" w:rsidRPr="14503165">
        <w:rPr>
          <w:rFonts w:ascii="Arial Bold" w:hAnsi="Arial Bold" w:cs="Arial Bold"/>
          <w:b/>
          <w:bCs/>
          <w:lang w:val="en-US"/>
        </w:rPr>
        <w:t>G</w:t>
      </w:r>
      <w:r w:rsidR="49023CF6" w:rsidRPr="14503165">
        <w:rPr>
          <w:rFonts w:ascii="Arial Bold" w:hAnsi="Arial Bold" w:cs="Arial Bold"/>
          <w:b/>
          <w:bCs/>
          <w:lang w:val="en-US"/>
        </w:rPr>
        <w:t>iant snake)</w:t>
      </w:r>
      <w:r w:rsidR="49023CF6" w:rsidRPr="14503165">
        <w:rPr>
          <w:lang w:val="en-US"/>
        </w:rPr>
        <w:t xml:space="preserve">. </w:t>
      </w:r>
    </w:p>
    <w:p w14:paraId="72C40775" w14:textId="77777777" w:rsidR="00BC3C3D" w:rsidRDefault="3669BEA4" w:rsidP="004E1E27">
      <w:pPr>
        <w:pStyle w:val="NormalPara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29BDD4E2" wp14:editId="05FB086A">
            <wp:extent cx="5400000" cy="3600000"/>
            <wp:effectExtent l="0" t="0" r="0" b="635"/>
            <wp:docPr id="1879538993" name="Picture 10" descr="A light grey life-size model of a giant snake in the exhibition space with animal images and a timeline on the wall behin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8993" name="Picture 10" descr="A light grey life-size model of a giant snake in the exhibition space with animal images and a timeline on the wall behind&#10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33CF" w14:textId="3336613C" w:rsidR="0063088F" w:rsidRPr="00C87FF7" w:rsidRDefault="007F4C76" w:rsidP="001102FC">
      <w:pPr>
        <w:pStyle w:val="NormalPara"/>
        <w:rPr>
          <w:lang w:val="en-US"/>
        </w:rPr>
      </w:pPr>
      <w:r>
        <w:rPr>
          <w:lang w:val="en-US"/>
        </w:rPr>
        <w:t xml:space="preserve">There is a screen on the </w:t>
      </w:r>
      <w:r w:rsidR="00872AD7">
        <w:rPr>
          <w:lang w:val="en-US"/>
        </w:rPr>
        <w:t>sculpture</w:t>
      </w:r>
      <w:r>
        <w:rPr>
          <w:lang w:val="en-US"/>
        </w:rPr>
        <w:t xml:space="preserve"> showing</w:t>
      </w:r>
      <w:r w:rsidR="00FB02FD">
        <w:rPr>
          <w:lang w:val="en-US"/>
        </w:rPr>
        <w:t xml:space="preserve"> moving images</w:t>
      </w:r>
      <w:r>
        <w:rPr>
          <w:lang w:val="en-US"/>
        </w:rPr>
        <w:t xml:space="preserve"> and a hollow display case </w:t>
      </w:r>
      <w:r w:rsidR="00584824">
        <w:rPr>
          <w:lang w:val="en-US"/>
        </w:rPr>
        <w:t>showing replica fossils</w:t>
      </w:r>
      <w:r w:rsidR="01C0EE7C" w:rsidRPr="14503165">
        <w:rPr>
          <w:lang w:val="en-US"/>
        </w:rPr>
        <w:t>. Th</w:t>
      </w:r>
      <w:r w:rsidR="3EC49D5C" w:rsidRPr="14503165">
        <w:rPr>
          <w:lang w:val="en-US"/>
        </w:rPr>
        <w:t>ere is also a</w:t>
      </w:r>
      <w:r w:rsidR="00584824">
        <w:rPr>
          <w:lang w:val="en-US"/>
        </w:rPr>
        <w:t xml:space="preserve"> </w:t>
      </w:r>
      <w:r w:rsidR="009B46A2">
        <w:rPr>
          <w:lang w:val="en-US"/>
        </w:rPr>
        <w:t>video</w:t>
      </w:r>
      <w:r w:rsidR="00584824">
        <w:rPr>
          <w:lang w:val="en-US"/>
        </w:rPr>
        <w:t xml:space="preserve"> on a</w:t>
      </w:r>
      <w:r w:rsidR="3EC49D5C" w:rsidRPr="14503165">
        <w:rPr>
          <w:lang w:val="en-US"/>
        </w:rPr>
        <w:t xml:space="preserve"> </w:t>
      </w:r>
      <w:r w:rsidR="007E7274" w:rsidRPr="14503165">
        <w:rPr>
          <w:lang w:val="en-US"/>
        </w:rPr>
        <w:t>touchscreen</w:t>
      </w:r>
      <w:r w:rsidR="3EC49D5C" w:rsidRPr="14503165">
        <w:rPr>
          <w:lang w:val="en-US"/>
        </w:rPr>
        <w:t xml:space="preserve"> with </w:t>
      </w:r>
      <w:r w:rsidR="00584824">
        <w:rPr>
          <w:lang w:val="en-US"/>
        </w:rPr>
        <w:t>headsets to listen to the audio</w:t>
      </w:r>
      <w:r w:rsidR="3EC49D5C" w:rsidRPr="14503165">
        <w:rPr>
          <w:lang w:val="en-US"/>
        </w:rPr>
        <w:t xml:space="preserve"> </w:t>
      </w:r>
      <w:r w:rsidR="00C87FF7">
        <w:rPr>
          <w:lang w:val="en-US"/>
        </w:rPr>
        <w:t xml:space="preserve">and </w:t>
      </w:r>
      <w:r w:rsidR="00FB02FD" w:rsidRPr="001102FC">
        <w:t>a display of fossils which you can touch.</w:t>
      </w:r>
    </w:p>
    <w:p w14:paraId="77DDBEC9" w14:textId="27A3A553" w:rsidR="001102FC" w:rsidRDefault="42CCCE40" w:rsidP="004E1E27">
      <w:pPr>
        <w:pStyle w:val="NormalPara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95A2529" wp14:editId="765F9671">
            <wp:extent cx="5400000" cy="3600000"/>
            <wp:effectExtent l="0" t="0" r="0" b="635"/>
            <wp:docPr id="1287290072" name="Picture 14" descr="A hand with is touching a model of a bone which is surrounded by other bone models which can be touc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90072" name="Picture 14" descr="A person holding a pl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FDC9" w14:textId="148EE481" w:rsidR="0063088F" w:rsidRDefault="003236CB" w:rsidP="001102FC">
      <w:pPr>
        <w:pStyle w:val="NormalPara"/>
        <w:rPr>
          <w:lang w:val="en-US"/>
        </w:rPr>
      </w:pPr>
      <w:r>
        <w:rPr>
          <w:lang w:val="en-US"/>
        </w:rPr>
        <w:br w:type="column"/>
      </w:r>
      <w:r w:rsidR="00942C0A">
        <w:rPr>
          <w:lang w:val="en-US"/>
        </w:rPr>
        <w:lastRenderedPageBreak/>
        <w:t xml:space="preserve">Behind the </w:t>
      </w:r>
      <w:r w:rsidR="006B1E11">
        <w:rPr>
          <w:lang w:val="en-US"/>
        </w:rPr>
        <w:t>sculpture</w:t>
      </w:r>
      <w:r w:rsidR="00942C0A">
        <w:rPr>
          <w:lang w:val="en-US"/>
        </w:rPr>
        <w:t xml:space="preserve"> there is a</w:t>
      </w:r>
      <w:r w:rsidR="00FB02FD">
        <w:rPr>
          <w:lang w:val="en-US"/>
        </w:rPr>
        <w:t xml:space="preserve"> holder with children’s trails to borrow.</w:t>
      </w:r>
    </w:p>
    <w:p w14:paraId="72A90023" w14:textId="18419DD0" w:rsidR="0063088F" w:rsidRPr="001102FC" w:rsidRDefault="42CCCE40" w:rsidP="001102FC">
      <w:pPr>
        <w:pStyle w:val="NormalPara"/>
        <w:jc w:val="center"/>
      </w:pPr>
      <w:r>
        <w:rPr>
          <w:noProof/>
        </w:rPr>
        <w:drawing>
          <wp:inline distT="0" distB="0" distL="0" distR="0" wp14:anchorId="57C41C5B" wp14:editId="52627AD0">
            <wp:extent cx="5400000" cy="3600000"/>
            <wp:effectExtent l="0" t="0" r="0" b="635"/>
            <wp:docPr id="1099102468" name="Picture 16" descr="A dark grey holder on the wall with white children's trails titled On the trail of the Gi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02468" name="Picture 16" descr="A group of cards on a black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D1F1" w14:textId="6878F7F7" w:rsidR="0063088F" w:rsidRDefault="01C0EE7C" w:rsidP="001102FC">
      <w:pPr>
        <w:pStyle w:val="NormalPara"/>
        <w:rPr>
          <w:lang w:val="en-US"/>
        </w:rPr>
      </w:pPr>
      <w:r w:rsidRPr="438882CC">
        <w:rPr>
          <w:lang w:val="en-US"/>
        </w:rPr>
        <w:t>Ne</w:t>
      </w:r>
      <w:r w:rsidR="49023CF6" w:rsidRPr="438882CC">
        <w:rPr>
          <w:lang w:val="en-US"/>
        </w:rPr>
        <w:t>xt</w:t>
      </w:r>
      <w:r w:rsidRPr="438882CC">
        <w:rPr>
          <w:lang w:val="en-US"/>
        </w:rPr>
        <w:t xml:space="preserve"> is the </w:t>
      </w:r>
      <w:r w:rsidRPr="438882CC">
        <w:rPr>
          <w:rFonts w:ascii="Arial Bold" w:hAnsi="Arial Bold" w:cs="Arial Bold"/>
          <w:b/>
          <w:bCs/>
          <w:i/>
          <w:iCs/>
          <w:lang w:val="en-US"/>
        </w:rPr>
        <w:t>Paraceratherium species</w:t>
      </w:r>
      <w:r w:rsidRPr="438882CC">
        <w:rPr>
          <w:rFonts w:ascii="Arial Bold" w:hAnsi="Arial Bold" w:cs="Arial Bold"/>
          <w:b/>
          <w:bCs/>
          <w:lang w:val="en-US"/>
        </w:rPr>
        <w:t xml:space="preserve"> (prehistoric rhino)</w:t>
      </w:r>
      <w:r w:rsidR="113AAF47" w:rsidRPr="438882CC">
        <w:rPr>
          <w:lang w:val="en-US"/>
        </w:rPr>
        <w:t>. You</w:t>
      </w:r>
      <w:r w:rsidRPr="438882CC">
        <w:rPr>
          <w:lang w:val="en-US"/>
        </w:rPr>
        <w:t xml:space="preserve"> </w:t>
      </w:r>
      <w:r w:rsidR="113AAF47" w:rsidRPr="438882CC">
        <w:rPr>
          <w:lang w:val="en-US"/>
        </w:rPr>
        <w:t>will</w:t>
      </w:r>
      <w:r w:rsidRPr="438882CC">
        <w:rPr>
          <w:lang w:val="en-US"/>
        </w:rPr>
        <w:t xml:space="preserve"> </w:t>
      </w:r>
      <w:proofErr w:type="gramStart"/>
      <w:r w:rsidRPr="438882CC">
        <w:rPr>
          <w:lang w:val="en-US"/>
        </w:rPr>
        <w:t>hear the sound</w:t>
      </w:r>
      <w:r w:rsidR="00470500" w:rsidRPr="438882CC">
        <w:rPr>
          <w:lang w:val="en-US"/>
        </w:rPr>
        <w:t>s</w:t>
      </w:r>
      <w:r w:rsidRPr="438882CC">
        <w:rPr>
          <w:lang w:val="en-US"/>
        </w:rPr>
        <w:t xml:space="preserve"> of</w:t>
      </w:r>
      <w:proofErr w:type="gramEnd"/>
      <w:r w:rsidRPr="438882CC">
        <w:rPr>
          <w:lang w:val="en-US"/>
        </w:rPr>
        <w:t xml:space="preserve"> </w:t>
      </w:r>
      <w:r w:rsidR="5C4F6A84" w:rsidRPr="438882CC">
        <w:rPr>
          <w:lang w:val="en-US"/>
        </w:rPr>
        <w:t xml:space="preserve">a rhino and </w:t>
      </w:r>
      <w:r w:rsidR="00470500" w:rsidRPr="438882CC">
        <w:rPr>
          <w:lang w:val="en-US"/>
        </w:rPr>
        <w:t xml:space="preserve">running </w:t>
      </w:r>
      <w:r w:rsidR="5C4F6A84" w:rsidRPr="438882CC">
        <w:rPr>
          <w:lang w:val="en-US"/>
        </w:rPr>
        <w:t>water</w:t>
      </w:r>
      <w:r w:rsidRPr="438882CC">
        <w:rPr>
          <w:lang w:val="en-US"/>
        </w:rPr>
        <w:t>.</w:t>
      </w:r>
      <w:r w:rsidR="5C4F6A84" w:rsidRPr="438882CC">
        <w:rPr>
          <w:lang w:val="en-US"/>
        </w:rPr>
        <w:t xml:space="preserve"> </w:t>
      </w:r>
      <w:r w:rsidR="00C6526B" w:rsidRPr="438882CC">
        <w:rPr>
          <w:lang w:val="en-US"/>
        </w:rPr>
        <w:t>The video features animals hunting</w:t>
      </w:r>
      <w:r w:rsidRPr="438882CC">
        <w:rPr>
          <w:lang w:val="en-US"/>
        </w:rPr>
        <w:t>.</w:t>
      </w:r>
      <w:r w:rsidR="62EF5877" w:rsidRPr="438882CC">
        <w:rPr>
          <w:lang w:val="en-US"/>
        </w:rPr>
        <w:t xml:space="preserve"> There is also a</w:t>
      </w:r>
      <w:r w:rsidR="009B46A2" w:rsidRPr="438882CC">
        <w:rPr>
          <w:lang w:val="en-US"/>
        </w:rPr>
        <w:t xml:space="preserve"> video on a</w:t>
      </w:r>
      <w:r w:rsidR="62EF5877" w:rsidRPr="438882CC">
        <w:rPr>
          <w:lang w:val="en-US"/>
        </w:rPr>
        <w:t xml:space="preserve"> </w:t>
      </w:r>
      <w:r w:rsidR="007E7274" w:rsidRPr="438882CC">
        <w:rPr>
          <w:lang w:val="en-US"/>
        </w:rPr>
        <w:t>touchscreen</w:t>
      </w:r>
      <w:r w:rsidR="00C6526B" w:rsidRPr="438882CC">
        <w:rPr>
          <w:lang w:val="en-US"/>
        </w:rPr>
        <w:t xml:space="preserve"> </w:t>
      </w:r>
      <w:r w:rsidR="62EF5877" w:rsidRPr="438882CC">
        <w:rPr>
          <w:lang w:val="en-US"/>
        </w:rPr>
        <w:t xml:space="preserve">with </w:t>
      </w:r>
      <w:r w:rsidR="009B46A2" w:rsidRPr="438882CC">
        <w:rPr>
          <w:lang w:val="en-US"/>
        </w:rPr>
        <w:t>a headset to listen to the audio</w:t>
      </w:r>
      <w:r w:rsidR="62EF5877" w:rsidRPr="438882CC">
        <w:rPr>
          <w:lang w:val="en-US"/>
        </w:rPr>
        <w:t>.</w:t>
      </w:r>
      <w:r w:rsidR="107C0408" w:rsidRPr="438882CC">
        <w:rPr>
          <w:lang w:val="en-US"/>
        </w:rPr>
        <w:t xml:space="preserve"> There is also </w:t>
      </w:r>
      <w:r w:rsidR="107C0408">
        <w:t>a display of fossils which you can touch.</w:t>
      </w:r>
    </w:p>
    <w:p w14:paraId="05004BC4" w14:textId="38551860" w:rsidR="00B763E9" w:rsidRPr="000667ED" w:rsidRDefault="00B763E9" w:rsidP="000667ED">
      <w:pPr>
        <w:pStyle w:val="NormalPara"/>
        <w:jc w:val="center"/>
      </w:pPr>
      <w:r>
        <w:rPr>
          <w:noProof/>
        </w:rPr>
        <w:lastRenderedPageBreak/>
        <w:drawing>
          <wp:inline distT="0" distB="0" distL="0" distR="0" wp14:anchorId="6C11E162" wp14:editId="7F156D15">
            <wp:extent cx="5400000" cy="3600000"/>
            <wp:effectExtent l="0" t="0" r="0" b="635"/>
            <wp:docPr id="1093693944" name="Picture 18" descr="Life size model of prehistoric rhino in light grey colour showing a screen with an animation of the rhino built into the mod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93944" name="Picture 18" descr="Life size model of prehistoric rhino in light grey colour showing a screen with an animation of the rhino built into the mode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BF47" w14:textId="190722FD" w:rsidR="0063088F" w:rsidRDefault="003236CB" w:rsidP="00882CEF">
      <w:pPr>
        <w:pStyle w:val="NormalPara"/>
        <w:spacing w:after="0" w:line="240" w:lineRule="auto"/>
        <w:rPr>
          <w:lang w:val="en-US"/>
        </w:rPr>
      </w:pPr>
      <w:r>
        <w:rPr>
          <w:lang w:val="en-US"/>
        </w:rPr>
        <w:br w:type="column"/>
      </w:r>
      <w:r w:rsidR="01C0EE7C" w:rsidRPr="14503165">
        <w:rPr>
          <w:lang w:val="en-US"/>
        </w:rPr>
        <w:lastRenderedPageBreak/>
        <w:t>Keep going</w:t>
      </w:r>
      <w:r w:rsidR="00112B25">
        <w:rPr>
          <w:lang w:val="en-US"/>
        </w:rPr>
        <w:t xml:space="preserve"> and you will find</w:t>
      </w:r>
      <w:r w:rsidR="01C0EE7C" w:rsidRPr="14503165">
        <w:rPr>
          <w:lang w:val="en-US"/>
        </w:rPr>
        <w:t xml:space="preserve"> the </w:t>
      </w:r>
      <w:r w:rsidR="00112B25">
        <w:rPr>
          <w:lang w:val="en-US"/>
        </w:rPr>
        <w:t>sculpture</w:t>
      </w:r>
      <w:r w:rsidR="01C0EE7C" w:rsidRPr="14503165">
        <w:rPr>
          <w:lang w:val="en-US"/>
        </w:rPr>
        <w:t xml:space="preserve"> of </w:t>
      </w:r>
      <w:r w:rsidR="01C0EE7C" w:rsidRPr="007618B3">
        <w:rPr>
          <w:rFonts w:ascii="Arial Bold" w:hAnsi="Arial Bold" w:cs="Arial Bold"/>
          <w:b/>
          <w:bCs/>
          <w:i/>
          <w:iCs/>
          <w:lang w:val="en-US"/>
        </w:rPr>
        <w:t>Otodus megalodon</w:t>
      </w:r>
      <w:r w:rsidR="01C0EE7C" w:rsidRPr="14503165">
        <w:rPr>
          <w:rFonts w:ascii="Arial Bold" w:hAnsi="Arial Bold" w:cs="Arial Bold"/>
          <w:b/>
          <w:bCs/>
          <w:lang w:val="en-US"/>
        </w:rPr>
        <w:t xml:space="preserve"> (Megatooth shark)</w:t>
      </w:r>
      <w:r w:rsidR="01C0EE7C" w:rsidRPr="14503165">
        <w:rPr>
          <w:lang w:val="en-US"/>
        </w:rPr>
        <w:t xml:space="preserve">. In the middle of </w:t>
      </w:r>
      <w:r w:rsidR="5C4F6A84" w:rsidRPr="14503165">
        <w:rPr>
          <w:lang w:val="en-US"/>
        </w:rPr>
        <w:t xml:space="preserve">the </w:t>
      </w:r>
      <w:r w:rsidR="007E7274">
        <w:rPr>
          <w:lang w:val="en-US"/>
        </w:rPr>
        <w:t>sculpture,</w:t>
      </w:r>
      <w:r w:rsidR="01C0EE7C" w:rsidRPr="14503165">
        <w:rPr>
          <w:lang w:val="en-US"/>
        </w:rPr>
        <w:t xml:space="preserve"> you can find interactive displays</w:t>
      </w:r>
      <w:r w:rsidR="355789EB" w:rsidRPr="14503165">
        <w:rPr>
          <w:lang w:val="en-US"/>
        </w:rPr>
        <w:t xml:space="preserve"> and a </w:t>
      </w:r>
      <w:r w:rsidR="007E7274" w:rsidRPr="14503165">
        <w:rPr>
          <w:lang w:val="en-US"/>
        </w:rPr>
        <w:t>touchscreen</w:t>
      </w:r>
      <w:r w:rsidR="355789EB" w:rsidRPr="14503165">
        <w:rPr>
          <w:lang w:val="en-US"/>
        </w:rPr>
        <w:t xml:space="preserve"> showing a </w:t>
      </w:r>
      <w:r w:rsidR="0012592A">
        <w:rPr>
          <w:lang w:val="en-US"/>
        </w:rPr>
        <w:t>video</w:t>
      </w:r>
      <w:r w:rsidR="00476058">
        <w:rPr>
          <w:lang w:val="en-US"/>
        </w:rPr>
        <w:t xml:space="preserve"> with </w:t>
      </w:r>
      <w:r w:rsidR="00882CEF">
        <w:rPr>
          <w:lang w:val="en-US"/>
        </w:rPr>
        <w:t>a headset to listen to the audio</w:t>
      </w:r>
      <w:r w:rsidR="355789EB" w:rsidRPr="14503165">
        <w:rPr>
          <w:lang w:val="en-US"/>
        </w:rPr>
        <w:t>.</w:t>
      </w:r>
      <w:r w:rsidR="00882CEF">
        <w:rPr>
          <w:lang w:val="en-US"/>
        </w:rPr>
        <w:t xml:space="preserve"> </w:t>
      </w:r>
    </w:p>
    <w:p w14:paraId="2D174115" w14:textId="43CAA3B7" w:rsidR="00B763E9" w:rsidRPr="00B763E9" w:rsidRDefault="42CCCE40" w:rsidP="00882CEF">
      <w:pPr>
        <w:pStyle w:val="NormalPara"/>
        <w:spacing w:after="0" w:line="240" w:lineRule="auto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6B18AFA5" wp14:editId="3BD96CF6">
            <wp:extent cx="5400000" cy="3600000"/>
            <wp:effectExtent l="0" t="0" r="0" b="635"/>
            <wp:docPr id="2086678622" name="Picture 20" descr="A wider shot of the dark exhibition space showing three of the light grey life-size models, primarily the Megatooth shark and the prehistoric sperm whal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78622" name="Picture 20" descr="A room with white animals and black ceil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2" r="28117" b="2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721B6" w14:textId="1E758C3A" w:rsidR="0063088F" w:rsidRDefault="01C0EE7C" w:rsidP="00882CEF">
      <w:pPr>
        <w:pStyle w:val="NormalPara"/>
        <w:spacing w:after="0" w:line="240" w:lineRule="auto"/>
        <w:rPr>
          <w:lang w:val="en-US"/>
        </w:rPr>
      </w:pPr>
      <w:r w:rsidRPr="14503165">
        <w:rPr>
          <w:lang w:val="en-US"/>
        </w:rPr>
        <w:t xml:space="preserve">Opposite the shark is the </w:t>
      </w:r>
      <w:r w:rsidRPr="007618B3">
        <w:rPr>
          <w:rFonts w:ascii="Arial Bold" w:hAnsi="Arial Bold" w:cs="Arial Bold"/>
          <w:b/>
          <w:bCs/>
          <w:i/>
          <w:iCs/>
          <w:lang w:val="en-US"/>
        </w:rPr>
        <w:t xml:space="preserve">Livyatan melvillei </w:t>
      </w:r>
      <w:r w:rsidRPr="14503165">
        <w:rPr>
          <w:rFonts w:ascii="Arial Bold" w:hAnsi="Arial Bold" w:cs="Arial Bold"/>
          <w:b/>
          <w:bCs/>
          <w:lang w:val="en-US"/>
        </w:rPr>
        <w:t>(prehistoric sperm whale)</w:t>
      </w:r>
      <w:r w:rsidR="00112B25">
        <w:rPr>
          <w:rFonts w:ascii="Arial Bold" w:hAnsi="Arial Bold" w:cs="Arial Bold"/>
          <w:b/>
          <w:bCs/>
          <w:lang w:val="en-US"/>
        </w:rPr>
        <w:t xml:space="preserve"> </w:t>
      </w:r>
      <w:r w:rsidR="00112B25" w:rsidRPr="00112B25">
        <w:rPr>
          <w:rFonts w:cs="Arial"/>
          <w:lang w:val="en-US"/>
        </w:rPr>
        <w:t>sculpture</w:t>
      </w:r>
      <w:r w:rsidRPr="00112B25">
        <w:rPr>
          <w:rFonts w:cs="Arial"/>
          <w:lang w:val="en-US"/>
        </w:rPr>
        <w:t>.</w:t>
      </w:r>
      <w:r w:rsidRPr="14503165">
        <w:rPr>
          <w:lang w:val="en-US"/>
        </w:rPr>
        <w:t xml:space="preserve"> </w:t>
      </w:r>
      <w:r w:rsidR="5C4F6A84" w:rsidRPr="14503165">
        <w:rPr>
          <w:lang w:val="en-US"/>
        </w:rPr>
        <w:t>Inside</w:t>
      </w:r>
      <w:r w:rsidRPr="14503165">
        <w:rPr>
          <w:lang w:val="en-US"/>
        </w:rPr>
        <w:t>, there is a screen showing video</w:t>
      </w:r>
      <w:r w:rsidR="18F15B0F" w:rsidRPr="14503165">
        <w:rPr>
          <w:lang w:val="en-US"/>
        </w:rPr>
        <w:t xml:space="preserve"> footage of the whale and shark</w:t>
      </w:r>
      <w:r w:rsidRPr="14503165">
        <w:rPr>
          <w:lang w:val="en-US"/>
        </w:rPr>
        <w:t xml:space="preserve"> an</w:t>
      </w:r>
      <w:r w:rsidR="5C4F6A84" w:rsidRPr="14503165">
        <w:rPr>
          <w:lang w:val="en-US"/>
        </w:rPr>
        <w:t>d to</w:t>
      </w:r>
      <w:r w:rsidRPr="14503165">
        <w:rPr>
          <w:lang w:val="en-US"/>
        </w:rPr>
        <w:t xml:space="preserve"> the left</w:t>
      </w:r>
      <w:r w:rsidR="001D2340">
        <w:rPr>
          <w:lang w:val="en-US"/>
        </w:rPr>
        <w:t xml:space="preserve"> </w:t>
      </w:r>
      <w:r w:rsidR="5C4F6A84" w:rsidRPr="14503165">
        <w:rPr>
          <w:lang w:val="en-US"/>
        </w:rPr>
        <w:t>is a</w:t>
      </w:r>
      <w:r w:rsidR="00A47C1E">
        <w:rPr>
          <w:lang w:val="en-US"/>
        </w:rPr>
        <w:t xml:space="preserve"> touch screen </w:t>
      </w:r>
      <w:r w:rsidR="004376BB">
        <w:rPr>
          <w:lang w:val="en-US"/>
        </w:rPr>
        <w:t>with</w:t>
      </w:r>
      <w:r w:rsidR="5C4F6A84" w:rsidRPr="14503165">
        <w:rPr>
          <w:lang w:val="en-US"/>
        </w:rPr>
        <w:t xml:space="preserve"> a game</w:t>
      </w:r>
      <w:r w:rsidR="006B1E11">
        <w:rPr>
          <w:lang w:val="en-US"/>
        </w:rPr>
        <w:t xml:space="preserve"> you can play</w:t>
      </w:r>
      <w:r w:rsidRPr="14503165">
        <w:rPr>
          <w:lang w:val="en-US"/>
        </w:rPr>
        <w:t>.</w:t>
      </w:r>
    </w:p>
    <w:p w14:paraId="07101CCC" w14:textId="02C115C8" w:rsidR="00B763E9" w:rsidRPr="00B763E9" w:rsidRDefault="42CCCE40" w:rsidP="000667ED">
      <w:pPr>
        <w:pStyle w:val="NormalPara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9E37BC5" wp14:editId="6E19B8E0">
            <wp:extent cx="5400000" cy="3600000"/>
            <wp:effectExtent l="0" t="0" r="0" b="635"/>
            <wp:docPr id="431896394" name="Picture 22" descr="Inside the prehistoric sperm whale model featuring a still of the whale that features in the fil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96394" name="Picture 22" descr="A display of a whale in a room with pictures on the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F9CB" w14:textId="53F3F4BC" w:rsidR="0063088F" w:rsidRDefault="003236CB" w:rsidP="00E0073B">
      <w:pPr>
        <w:pStyle w:val="NormalPara"/>
        <w:spacing w:after="0" w:line="240" w:lineRule="auto"/>
        <w:rPr>
          <w:lang w:val="en-US"/>
        </w:rPr>
      </w:pPr>
      <w:r>
        <w:rPr>
          <w:lang w:val="en-US"/>
        </w:rPr>
        <w:br w:type="column"/>
      </w:r>
      <w:r w:rsidR="5C4F6A84" w:rsidRPr="14503165">
        <w:rPr>
          <w:lang w:val="en-US"/>
        </w:rPr>
        <w:lastRenderedPageBreak/>
        <w:t>This is</w:t>
      </w:r>
      <w:r w:rsidR="00E94175">
        <w:rPr>
          <w:lang w:val="en-US"/>
        </w:rPr>
        <w:t xml:space="preserve"> a replica skeleton of the</w:t>
      </w:r>
      <w:r w:rsidR="5C4F6A84" w:rsidRPr="14503165">
        <w:rPr>
          <w:lang w:val="en-US"/>
        </w:rPr>
        <w:t xml:space="preserve"> </w:t>
      </w:r>
      <w:r w:rsidR="5C4F6A84" w:rsidRPr="14503165">
        <w:rPr>
          <w:b/>
          <w:bCs/>
          <w:i/>
          <w:iCs/>
          <w:lang w:val="en-US"/>
        </w:rPr>
        <w:t>Megatherium americanum</w:t>
      </w:r>
      <w:r w:rsidR="5C4F6A84" w:rsidRPr="14503165">
        <w:rPr>
          <w:b/>
          <w:bCs/>
          <w:lang w:val="en-US"/>
        </w:rPr>
        <w:t xml:space="preserve"> (</w:t>
      </w:r>
      <w:r w:rsidR="41A80143" w:rsidRPr="14503165">
        <w:rPr>
          <w:b/>
          <w:bCs/>
          <w:lang w:val="en-US"/>
        </w:rPr>
        <w:t>G</w:t>
      </w:r>
      <w:r w:rsidR="5C4F6A84" w:rsidRPr="14503165">
        <w:rPr>
          <w:b/>
          <w:bCs/>
          <w:lang w:val="en-US"/>
        </w:rPr>
        <w:t>iant ground sloth)</w:t>
      </w:r>
      <w:r w:rsidR="5C4F6A84" w:rsidRPr="14503165">
        <w:rPr>
          <w:lang w:val="en-US"/>
        </w:rPr>
        <w:t xml:space="preserve">. The lighting is lower here. There is a touch display </w:t>
      </w:r>
      <w:r w:rsidR="3C3CB616" w:rsidRPr="14503165">
        <w:rPr>
          <w:lang w:val="en-US"/>
        </w:rPr>
        <w:t>in front of the exhibit</w:t>
      </w:r>
      <w:r w:rsidR="009E4370">
        <w:rPr>
          <w:lang w:val="en-US"/>
        </w:rPr>
        <w:t xml:space="preserve"> and</w:t>
      </w:r>
      <w:r w:rsidR="3C3CB616" w:rsidRPr="14503165">
        <w:rPr>
          <w:lang w:val="en-US"/>
        </w:rPr>
        <w:t xml:space="preserve"> a</w:t>
      </w:r>
      <w:r w:rsidR="000B3A00">
        <w:rPr>
          <w:lang w:val="en-US"/>
        </w:rPr>
        <w:t xml:space="preserve"> video on a</w:t>
      </w:r>
      <w:r w:rsidR="3C3CB616" w:rsidRPr="14503165">
        <w:rPr>
          <w:lang w:val="en-US"/>
        </w:rPr>
        <w:t xml:space="preserve"> touch screen with </w:t>
      </w:r>
      <w:r w:rsidR="000B3A00">
        <w:rPr>
          <w:lang w:val="en-US"/>
        </w:rPr>
        <w:t>a headset to listen to the audio</w:t>
      </w:r>
      <w:r w:rsidR="3C3CB616" w:rsidRPr="14503165">
        <w:rPr>
          <w:lang w:val="en-US"/>
        </w:rPr>
        <w:t>.</w:t>
      </w:r>
    </w:p>
    <w:p w14:paraId="27CF38C1" w14:textId="7D09A7DA" w:rsidR="00B763E9" w:rsidRPr="00B763E9" w:rsidRDefault="42CCCE40" w:rsidP="00E0073B">
      <w:pPr>
        <w:pStyle w:val="NormalPara"/>
        <w:spacing w:after="0" w:line="240" w:lineRule="auto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2463E830" wp14:editId="3477C98E">
            <wp:extent cx="5400000" cy="3600000"/>
            <wp:effectExtent l="0" t="0" r="0" b="635"/>
            <wp:docPr id="1940315987" name="Picture 24" descr="Close up of the Giant ground sloth skeleton model with touch display in front and a picture of the brown ground sloth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15987" name="Picture 24" descr="A skeleton of a dinosaur on displa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3EA4" w14:textId="5EFDD0E9" w:rsidR="00B763E9" w:rsidRDefault="01C0EE7C" w:rsidP="00FF47EF">
      <w:pPr>
        <w:pStyle w:val="NormalPara"/>
        <w:rPr>
          <w:lang w:val="en-US"/>
        </w:rPr>
      </w:pPr>
      <w:r w:rsidRPr="14503165">
        <w:rPr>
          <w:lang w:val="en-US"/>
        </w:rPr>
        <w:t xml:space="preserve">To the right, a screen shows </w:t>
      </w:r>
      <w:r w:rsidR="0086374C" w:rsidRPr="14503165">
        <w:rPr>
          <w:lang w:val="en-US"/>
        </w:rPr>
        <w:t>saber-toothed</w:t>
      </w:r>
      <w:r w:rsidRPr="14503165">
        <w:rPr>
          <w:lang w:val="en-US"/>
        </w:rPr>
        <w:t xml:space="preserve"> cats</w:t>
      </w:r>
      <w:r w:rsidR="3CCAEA69" w:rsidRPr="14503165">
        <w:rPr>
          <w:lang w:val="en-US"/>
        </w:rPr>
        <w:t xml:space="preserve"> and the giant ground sloth</w:t>
      </w:r>
      <w:r w:rsidRPr="14503165">
        <w:rPr>
          <w:lang w:val="en-US"/>
        </w:rPr>
        <w:t xml:space="preserve"> in action (including hunting scenes). Two wooden benches are available for seating. Please note the lighting is low in this area.</w:t>
      </w:r>
    </w:p>
    <w:p w14:paraId="7C3A1F55" w14:textId="4AFC1D5A" w:rsidR="00A121D9" w:rsidRPr="00B763E9" w:rsidRDefault="008963FF" w:rsidP="00C96C7B">
      <w:pPr>
        <w:pStyle w:val="NormalPara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A6136B" wp14:editId="20585F39">
            <wp:extent cx="5400000" cy="3600000"/>
            <wp:effectExtent l="0" t="0" r="0" b="635"/>
            <wp:docPr id="223426326" name="Picture 1" descr="Two wooden benches in front of a wall-mounted screen showing a film featuring animal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6326" name="Picture 1" descr="Two wooden benches in front of a wall-mounted screen showing a film featuring animals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92078" w14:textId="519EEDD1" w:rsidR="0063088F" w:rsidRDefault="01C0EE7C" w:rsidP="00F9031A">
      <w:pPr>
        <w:pStyle w:val="NormalPara"/>
        <w:spacing w:after="0" w:line="240" w:lineRule="auto"/>
        <w:rPr>
          <w:lang w:val="en-US"/>
        </w:rPr>
      </w:pPr>
      <w:r w:rsidRPr="438882CC">
        <w:rPr>
          <w:lang w:val="en-US"/>
        </w:rPr>
        <w:t xml:space="preserve">To the right of the video screen, there’s a </w:t>
      </w:r>
      <w:r w:rsidR="003F0F78" w:rsidRPr="438882CC">
        <w:rPr>
          <w:lang w:val="en-US"/>
        </w:rPr>
        <w:t>replica skeleton</w:t>
      </w:r>
      <w:r w:rsidRPr="438882CC">
        <w:rPr>
          <w:lang w:val="en-US"/>
        </w:rPr>
        <w:t xml:space="preserve"> of the </w:t>
      </w:r>
      <w:r w:rsidRPr="438882CC">
        <w:rPr>
          <w:b/>
          <w:bCs/>
          <w:i/>
          <w:iCs/>
          <w:lang w:val="en-US"/>
        </w:rPr>
        <w:t>Smilodon populator</w:t>
      </w:r>
      <w:r w:rsidRPr="438882CC">
        <w:rPr>
          <w:b/>
          <w:bCs/>
          <w:lang w:val="en-US"/>
        </w:rPr>
        <w:t xml:space="preserve"> (sabre-toothed cat).</w:t>
      </w:r>
      <w:r w:rsidR="566A481C" w:rsidRPr="438882CC">
        <w:rPr>
          <w:b/>
          <w:bCs/>
          <w:lang w:val="en-US"/>
        </w:rPr>
        <w:t xml:space="preserve"> </w:t>
      </w:r>
      <w:r w:rsidR="566A481C" w:rsidRPr="438882CC">
        <w:rPr>
          <w:lang w:val="en-US"/>
        </w:rPr>
        <w:t xml:space="preserve">This display also includes an interactive exercise with questions and answers </w:t>
      </w:r>
      <w:r w:rsidR="5441E6E3" w:rsidRPr="438882CC">
        <w:rPr>
          <w:lang w:val="en-US"/>
        </w:rPr>
        <w:t xml:space="preserve">and a </w:t>
      </w:r>
      <w:r w:rsidR="003F0F78" w:rsidRPr="438882CC">
        <w:rPr>
          <w:lang w:val="en-US"/>
        </w:rPr>
        <w:t xml:space="preserve">video on a </w:t>
      </w:r>
      <w:r w:rsidR="5441E6E3" w:rsidRPr="438882CC">
        <w:rPr>
          <w:lang w:val="en-US"/>
        </w:rPr>
        <w:t xml:space="preserve">touch screen with </w:t>
      </w:r>
      <w:r w:rsidR="003F0F78" w:rsidRPr="438882CC">
        <w:rPr>
          <w:lang w:val="en-US"/>
        </w:rPr>
        <w:t>a headset for audio</w:t>
      </w:r>
      <w:r w:rsidR="2F608CAB" w:rsidRPr="438882CC">
        <w:rPr>
          <w:lang w:val="en-US"/>
        </w:rPr>
        <w:t>.</w:t>
      </w:r>
    </w:p>
    <w:p w14:paraId="3EAD8E4D" w14:textId="69A820C7" w:rsidR="00B763E9" w:rsidRPr="000667ED" w:rsidRDefault="42CCCE40" w:rsidP="00F9031A">
      <w:pPr>
        <w:pStyle w:val="NormalPara"/>
        <w:spacing w:after="0" w:line="240" w:lineRule="auto"/>
        <w:jc w:val="center"/>
      </w:pPr>
      <w:r>
        <w:rPr>
          <w:noProof/>
        </w:rPr>
        <w:drawing>
          <wp:inline distT="0" distB="0" distL="0" distR="0" wp14:anchorId="5DDE92AB" wp14:editId="2172F1A5">
            <wp:extent cx="5400000" cy="3600000"/>
            <wp:effectExtent l="0" t="0" r="0" b="635"/>
            <wp:docPr id="92668161" name="Picture 28" descr="A model skeleton of a pouncing sabre-toothed c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8161" name="Picture 28" descr="A model skeleton of a pouncing sabre-toothed ca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C2A1" w14:textId="7A80C35A" w:rsidR="0063088F" w:rsidRDefault="01C0EE7C" w:rsidP="00F9031A">
      <w:pPr>
        <w:pStyle w:val="NormalPara"/>
        <w:spacing w:after="0" w:line="240" w:lineRule="auto"/>
        <w:rPr>
          <w:lang w:val="en-US"/>
        </w:rPr>
      </w:pPr>
      <w:r w:rsidRPr="14503165">
        <w:rPr>
          <w:lang w:val="en-US"/>
        </w:rPr>
        <w:lastRenderedPageBreak/>
        <w:t xml:space="preserve">Continue forward to see the </w:t>
      </w:r>
      <w:r w:rsidR="00B010B1">
        <w:rPr>
          <w:lang w:val="en-US"/>
        </w:rPr>
        <w:t>sculpture</w:t>
      </w:r>
      <w:r w:rsidRPr="14503165">
        <w:rPr>
          <w:lang w:val="en-US"/>
        </w:rPr>
        <w:t xml:space="preserve"> of </w:t>
      </w:r>
      <w:r w:rsidRPr="00A70EE1">
        <w:rPr>
          <w:b/>
          <w:bCs/>
          <w:i/>
          <w:iCs/>
          <w:lang w:val="en-US"/>
        </w:rPr>
        <w:t>Giantopithecus blacki</w:t>
      </w:r>
      <w:r w:rsidRPr="14503165">
        <w:rPr>
          <w:b/>
          <w:bCs/>
          <w:lang w:val="en-US"/>
        </w:rPr>
        <w:t xml:space="preserve"> (giant ape)</w:t>
      </w:r>
      <w:r w:rsidR="4DAB2EC7" w:rsidRPr="14503165">
        <w:rPr>
          <w:b/>
          <w:bCs/>
          <w:lang w:val="en-US"/>
        </w:rPr>
        <w:t>.</w:t>
      </w:r>
      <w:r w:rsidRPr="14503165">
        <w:rPr>
          <w:lang w:val="en-US"/>
        </w:rPr>
        <w:t xml:space="preserve"> </w:t>
      </w:r>
      <w:r w:rsidR="00D45EFC">
        <w:rPr>
          <w:lang w:val="en-US"/>
        </w:rPr>
        <w:t xml:space="preserve">This has a video </w:t>
      </w:r>
      <w:r w:rsidR="00F9031A">
        <w:rPr>
          <w:lang w:val="en-US"/>
        </w:rPr>
        <w:t>on a touchscreen with a headset for audio</w:t>
      </w:r>
      <w:r w:rsidR="00D45EFC">
        <w:rPr>
          <w:lang w:val="en-US"/>
        </w:rPr>
        <w:t xml:space="preserve"> and to the side is a freestanding touchscreen with an interactive game.</w:t>
      </w:r>
    </w:p>
    <w:p w14:paraId="38C643BA" w14:textId="2B6C63E8" w:rsidR="0063088F" w:rsidRPr="0028164B" w:rsidRDefault="31E8F036" w:rsidP="00326D07">
      <w:pPr>
        <w:pStyle w:val="NormalPara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10DBE19E" wp14:editId="707BEB0D">
            <wp:extent cx="5400000" cy="3600000"/>
            <wp:effectExtent l="0" t="0" r="0" b="635"/>
            <wp:docPr id="410905292" name="Picture 30" descr="White Life-size model of a giant ape facing forward with its arms on the 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05292" name="Picture 30" descr="A large white gorilla sculptur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29BA" w14:textId="6E41079E" w:rsidR="0063088F" w:rsidRPr="002730F5" w:rsidRDefault="01C0EE7C" w:rsidP="00F9031A">
      <w:pPr>
        <w:pStyle w:val="NormalPara"/>
        <w:spacing w:after="0" w:line="240" w:lineRule="auto"/>
        <w:rPr>
          <w:b/>
          <w:bCs/>
          <w:lang w:val="en-US"/>
        </w:rPr>
      </w:pPr>
      <w:r w:rsidRPr="14503165">
        <w:rPr>
          <w:lang w:val="en-US"/>
        </w:rPr>
        <w:t xml:space="preserve">Further ahead, </w:t>
      </w:r>
      <w:r w:rsidR="00F9031A">
        <w:rPr>
          <w:lang w:val="en-US"/>
        </w:rPr>
        <w:t xml:space="preserve">there are replica </w:t>
      </w:r>
      <w:r w:rsidR="008E1D77">
        <w:rPr>
          <w:lang w:val="en-US"/>
        </w:rPr>
        <w:t>skeletons of the</w:t>
      </w:r>
      <w:r w:rsidRPr="00016360">
        <w:rPr>
          <w:lang w:val="en-US"/>
        </w:rPr>
        <w:t xml:space="preserve"> </w:t>
      </w:r>
      <w:r w:rsidRPr="002730F5">
        <w:rPr>
          <w:b/>
          <w:bCs/>
          <w:i/>
          <w:iCs/>
          <w:lang w:val="en-US"/>
        </w:rPr>
        <w:t>Panthera spelaea</w:t>
      </w:r>
      <w:r w:rsidRPr="002730F5">
        <w:rPr>
          <w:b/>
          <w:bCs/>
          <w:lang w:val="en-US"/>
        </w:rPr>
        <w:t xml:space="preserve"> (cave lion)</w:t>
      </w:r>
      <w:r w:rsidRPr="14503165">
        <w:rPr>
          <w:lang w:val="en-US"/>
        </w:rPr>
        <w:t xml:space="preserve"> and the </w:t>
      </w:r>
      <w:r w:rsidR="67E35ADF" w:rsidRPr="002730F5">
        <w:rPr>
          <w:b/>
          <w:bCs/>
          <w:i/>
          <w:iCs/>
          <w:lang w:val="en-US"/>
        </w:rPr>
        <w:t>M</w:t>
      </w:r>
      <w:r w:rsidRPr="002730F5">
        <w:rPr>
          <w:b/>
          <w:bCs/>
          <w:i/>
          <w:iCs/>
          <w:lang w:val="en-US"/>
        </w:rPr>
        <w:t xml:space="preserve">egaloceros giganteus </w:t>
      </w:r>
      <w:r w:rsidRPr="002730F5">
        <w:rPr>
          <w:b/>
          <w:bCs/>
          <w:lang w:val="en-US"/>
        </w:rPr>
        <w:t>(giant deer).</w:t>
      </w:r>
    </w:p>
    <w:p w14:paraId="7B2D891E" w14:textId="67534F7B" w:rsidR="0063088F" w:rsidRPr="002730F5" w:rsidRDefault="0028164B" w:rsidP="00F9031A">
      <w:pPr>
        <w:pStyle w:val="NormalPara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C6E1B7" wp14:editId="12DE84B9">
            <wp:extent cx="5796000" cy="3600000"/>
            <wp:effectExtent l="0" t="0" r="0" b="635"/>
            <wp:docPr id="1025938227" name="Picture 32" descr="Replica skeletons the Panthera spelaea (cave lion) and the Megaloceros giganteus (giant deer). They are on display next to a model of the woolly mammoth and giant ap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38227" name="Picture 32" descr="A large white gorilla sculptur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42" b="4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4319C" w14:textId="2CEDBBC4" w:rsidR="0063088F" w:rsidRDefault="01C0EE7C" w:rsidP="00F9031A">
      <w:pPr>
        <w:pStyle w:val="NormalPara"/>
        <w:spacing w:after="0" w:line="240" w:lineRule="auto"/>
        <w:rPr>
          <w:lang w:val="en-US"/>
        </w:rPr>
      </w:pPr>
      <w:r w:rsidRPr="14503165">
        <w:rPr>
          <w:lang w:val="en-US"/>
        </w:rPr>
        <w:t xml:space="preserve">The final </w:t>
      </w:r>
      <w:r w:rsidR="002730F5">
        <w:rPr>
          <w:lang w:val="en-US"/>
        </w:rPr>
        <w:t>sculptur</w:t>
      </w:r>
      <w:r w:rsidR="002730F5" w:rsidRPr="14503165">
        <w:rPr>
          <w:lang w:val="en-US"/>
        </w:rPr>
        <w:t>e</w:t>
      </w:r>
      <w:r w:rsidRPr="14503165">
        <w:rPr>
          <w:lang w:val="en-US"/>
        </w:rPr>
        <w:t xml:space="preserve"> is the</w:t>
      </w:r>
      <w:r w:rsidRPr="14503165">
        <w:rPr>
          <w:b/>
          <w:bCs/>
          <w:lang w:val="en-US"/>
        </w:rPr>
        <w:t xml:space="preserve"> </w:t>
      </w:r>
      <w:r w:rsidRPr="00016360">
        <w:rPr>
          <w:b/>
          <w:bCs/>
          <w:i/>
          <w:iCs/>
          <w:lang w:val="en-US"/>
        </w:rPr>
        <w:t>Mammuthus primigenius</w:t>
      </w:r>
      <w:r w:rsidRPr="14503165">
        <w:rPr>
          <w:b/>
          <w:bCs/>
          <w:lang w:val="en-US"/>
        </w:rPr>
        <w:t xml:space="preserve"> (Woolly Mammoth)</w:t>
      </w:r>
      <w:r w:rsidRPr="14503165">
        <w:rPr>
          <w:lang w:val="en-US"/>
        </w:rPr>
        <w:t>. This area is brighter. Behind the mammoth, there</w:t>
      </w:r>
      <w:r w:rsidR="008E1D77">
        <w:rPr>
          <w:lang w:val="en-US"/>
        </w:rPr>
        <w:t xml:space="preserve"> i</w:t>
      </w:r>
      <w:r w:rsidRPr="14503165">
        <w:rPr>
          <w:lang w:val="en-US"/>
        </w:rPr>
        <w:t xml:space="preserve">s a </w:t>
      </w:r>
      <w:r w:rsidR="008E1D77">
        <w:rPr>
          <w:lang w:val="en-US"/>
        </w:rPr>
        <w:t xml:space="preserve">large </w:t>
      </w:r>
      <w:r w:rsidRPr="14503165">
        <w:rPr>
          <w:lang w:val="en-US"/>
        </w:rPr>
        <w:t xml:space="preserve">screen showing a </w:t>
      </w:r>
      <w:r w:rsidR="0012592A">
        <w:rPr>
          <w:lang w:val="en-US"/>
        </w:rPr>
        <w:t>video</w:t>
      </w:r>
      <w:r w:rsidRPr="14503165">
        <w:rPr>
          <w:lang w:val="en-US"/>
        </w:rPr>
        <w:t xml:space="preserve"> </w:t>
      </w:r>
      <w:r w:rsidR="008E1D77">
        <w:rPr>
          <w:lang w:val="en-US"/>
        </w:rPr>
        <w:t>which</w:t>
      </w:r>
      <w:r w:rsidRPr="14503165">
        <w:rPr>
          <w:lang w:val="en-US"/>
        </w:rPr>
        <w:t xml:space="preserve"> includes hunting scenes. </w:t>
      </w:r>
      <w:r w:rsidR="053CA31A" w:rsidRPr="14503165">
        <w:rPr>
          <w:lang w:val="en-US"/>
        </w:rPr>
        <w:t xml:space="preserve">Next to the mammoth is a </w:t>
      </w:r>
      <w:r w:rsidR="008E1D77">
        <w:rPr>
          <w:lang w:val="en-US"/>
        </w:rPr>
        <w:t xml:space="preserve">video on a touchscreen with headsets for audio </w:t>
      </w:r>
      <w:r w:rsidR="00740997">
        <w:rPr>
          <w:lang w:val="en-US"/>
        </w:rPr>
        <w:t>and a</w:t>
      </w:r>
      <w:r w:rsidR="008E1D77">
        <w:rPr>
          <w:lang w:val="en-US"/>
        </w:rPr>
        <w:t xml:space="preserve"> wooden</w:t>
      </w:r>
      <w:r w:rsidR="00740997">
        <w:rPr>
          <w:lang w:val="en-US"/>
        </w:rPr>
        <w:t xml:space="preserve"> bench against the wall</w:t>
      </w:r>
      <w:r w:rsidR="053CA31A" w:rsidRPr="14503165">
        <w:rPr>
          <w:lang w:val="en-US"/>
        </w:rPr>
        <w:t>.</w:t>
      </w:r>
    </w:p>
    <w:p w14:paraId="03715B03" w14:textId="114C4F56" w:rsidR="0028164B" w:rsidRPr="0028164B" w:rsidRDefault="31E8F036" w:rsidP="00326D07">
      <w:pPr>
        <w:pStyle w:val="NormalPara"/>
        <w:jc w:val="center"/>
        <w:rPr>
          <w:rFonts w:ascii="Arial Regular" w:hAnsi="Arial Regular" w:cs="Arial Regular"/>
          <w:szCs w:val="24"/>
          <w:lang w:eastAsia="zh-CN"/>
        </w:rPr>
      </w:pPr>
      <w:r>
        <w:rPr>
          <w:noProof/>
        </w:rPr>
        <w:drawing>
          <wp:inline distT="0" distB="0" distL="0" distR="0" wp14:anchorId="4F3D72FE" wp14:editId="7B3D6287">
            <wp:extent cx="5400000" cy="3600000"/>
            <wp:effectExtent l="0" t="0" r="0" b="635"/>
            <wp:docPr id="1099849644" name="Picture 34" descr="A life-size wooly mammoth model with large tusks and a trunk. To the left of the image is a freestanding touchscreen a wooden be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49644" name="Picture 34" descr="An elephant made of cardboard in a room with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68F5" w14:textId="2BF596B0" w:rsidR="0063088F" w:rsidRDefault="01C0EE7C" w:rsidP="002730F5">
      <w:pPr>
        <w:pStyle w:val="NormalPara"/>
        <w:rPr>
          <w:lang w:val="en-US"/>
        </w:rPr>
      </w:pPr>
      <w:r w:rsidRPr="14503165">
        <w:rPr>
          <w:lang w:val="en-US"/>
        </w:rPr>
        <w:lastRenderedPageBreak/>
        <w:t xml:space="preserve">The </w:t>
      </w:r>
      <w:r w:rsidRPr="14503165">
        <w:rPr>
          <w:b/>
          <w:bCs/>
          <w:lang w:val="en-US"/>
        </w:rPr>
        <w:t>exit area</w:t>
      </w:r>
      <w:r w:rsidRPr="14503165">
        <w:rPr>
          <w:lang w:val="en-US"/>
        </w:rPr>
        <w:t xml:space="preserve"> is dimly lit and features four wooden benches where you can sit and enjoy the</w:t>
      </w:r>
      <w:r w:rsidR="0012592A">
        <w:rPr>
          <w:lang w:val="en-US"/>
        </w:rPr>
        <w:t xml:space="preserve"> video</w:t>
      </w:r>
      <w:r w:rsidRPr="14503165">
        <w:rPr>
          <w:lang w:val="en-US"/>
        </w:rPr>
        <w:t xml:space="preserve">. </w:t>
      </w:r>
      <w:r w:rsidR="0012592A">
        <w:rPr>
          <w:lang w:val="en-US"/>
        </w:rPr>
        <w:t>It</w:t>
      </w:r>
      <w:r w:rsidR="47B12CD4" w:rsidRPr="14503165">
        <w:rPr>
          <w:lang w:val="en-US"/>
        </w:rPr>
        <w:t xml:space="preserve"> is 19 minutes long and shows on a loop.</w:t>
      </w:r>
    </w:p>
    <w:p w14:paraId="483A6568" w14:textId="70A61EA5" w:rsidR="00EA1DA1" w:rsidRPr="00EA1DA1" w:rsidRDefault="00EA1DA1" w:rsidP="00EA1DA1">
      <w:pPr>
        <w:pStyle w:val="NormalPara"/>
        <w:jc w:val="center"/>
      </w:pPr>
      <w:bookmarkStart w:id="21" w:name="_Toc157510765"/>
      <w:r>
        <w:rPr>
          <w:noProof/>
        </w:rPr>
        <w:drawing>
          <wp:inline distT="0" distB="0" distL="0" distR="0" wp14:anchorId="499DDD2A" wp14:editId="2BF2503A">
            <wp:extent cx="5400000" cy="3600000"/>
            <wp:effectExtent l="0" t="0" r="0" b="635"/>
            <wp:docPr id="2112829820" name="Picture 2" descr="Four wooden benches sit in front of a large wall-mounted screen showing a video with animal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29820" name="Picture 2" descr="Four wooden benches sit in front of a large wall-mounted screen showing a video with animal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7490" w14:textId="263F42F8" w:rsidR="008E3D61" w:rsidRPr="00326D07" w:rsidRDefault="008E3D61" w:rsidP="00326D07">
      <w:pPr>
        <w:pStyle w:val="NormalPara"/>
        <w:jc w:val="center"/>
      </w:pPr>
    </w:p>
    <w:p w14:paraId="54808B2F" w14:textId="44E4025D" w:rsidR="0063088F" w:rsidRPr="00CD074D" w:rsidRDefault="007879F4" w:rsidP="000C3156">
      <w:pPr>
        <w:pStyle w:val="Heading3"/>
      </w:pPr>
      <w:r>
        <w:br w:type="column"/>
      </w:r>
      <w:bookmarkStart w:id="22" w:name="_Toc222716435"/>
      <w:r w:rsidR="007F4C76" w:rsidRPr="00CD074D">
        <w:lastRenderedPageBreak/>
        <w:t>Exhibition exit and shop</w:t>
      </w:r>
      <w:bookmarkEnd w:id="21"/>
      <w:bookmarkEnd w:id="22"/>
    </w:p>
    <w:p w14:paraId="06D25A35" w14:textId="14C2534B" w:rsidR="0063088F" w:rsidRPr="002730F5" w:rsidRDefault="007F4C76" w:rsidP="002730F5">
      <w:pPr>
        <w:pStyle w:val="NormalPara"/>
      </w:pPr>
      <w:r>
        <w:t>You will exit the exhibition through this door.</w:t>
      </w:r>
      <w:r w:rsidR="004A2F0D">
        <w:t xml:space="preserve"> Pleas</w:t>
      </w:r>
      <w:r w:rsidR="1AF12A77">
        <w:t>e</w:t>
      </w:r>
      <w:r w:rsidR="004A2F0D">
        <w:t xml:space="preserve"> return trails and large print labels.</w:t>
      </w:r>
    </w:p>
    <w:p w14:paraId="6F24097F" w14:textId="220449EC" w:rsidR="00BC3C3D" w:rsidRPr="002730F5" w:rsidRDefault="0028164B" w:rsidP="00326D07">
      <w:pPr>
        <w:pStyle w:val="NormalPara"/>
        <w:jc w:val="center"/>
        <w:rPr>
          <w:szCs w:val="24"/>
          <w:lang w:val="en-US" w:eastAsia="zh-CN"/>
        </w:rPr>
      </w:pPr>
      <w:r>
        <w:rPr>
          <w:noProof/>
        </w:rPr>
        <w:drawing>
          <wp:inline distT="0" distB="0" distL="0" distR="0" wp14:anchorId="74F2C8C8" wp14:editId="72F5DC45">
            <wp:extent cx="5400000" cy="3600000"/>
            <wp:effectExtent l="0" t="0" r="0" b="635"/>
            <wp:docPr id="351347191" name="Picture 38" descr="The exit doors of the exhibition. A sign on the wall reads, 'Exit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47191" name="Picture 38" descr="A dark hallway with a sign on the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BFF4" w14:textId="531BDE17" w:rsidR="0063088F" w:rsidRDefault="007F4C76" w:rsidP="002730F5">
      <w:pPr>
        <w:pStyle w:val="NormalPara"/>
      </w:pPr>
      <w:r>
        <w:t xml:space="preserve">The Exhibition Shop is opposite the exit. </w:t>
      </w:r>
    </w:p>
    <w:p w14:paraId="312B0B37" w14:textId="339E7FB1" w:rsidR="008E3D61" w:rsidRPr="008E3D61" w:rsidRDefault="00440D7A" w:rsidP="00326D07">
      <w:pPr>
        <w:pStyle w:val="NormalPara"/>
        <w:jc w:val="center"/>
        <w:rPr>
          <w:rFonts w:ascii="Times New Roman" w:hAnsi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79F1065F" wp14:editId="7E9792C7">
            <wp:extent cx="5263200" cy="3600000"/>
            <wp:effectExtent l="0" t="0" r="0" b="635"/>
            <wp:docPr id="5" name="Picture 2" descr="The Exhibition Shop featuring a range of shelving and tables with brightly coloured products for sa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The Exhibition Shop featuring a range of shelving and tables with brightly coloured products for sal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FB4EC" w14:textId="11C973D2" w:rsidR="0063088F" w:rsidRPr="002A419B" w:rsidRDefault="007F4C76" w:rsidP="007847CB">
      <w:pPr>
        <w:pStyle w:val="NormalPara"/>
        <w:rPr>
          <w:b/>
          <w:bCs/>
        </w:rPr>
      </w:pPr>
      <w:r w:rsidRPr="002A419B">
        <w:rPr>
          <w:b/>
          <w:bCs/>
        </w:rPr>
        <w:t>We hope you enjoy your visit.</w:t>
      </w:r>
    </w:p>
    <w:p w14:paraId="265B731F" w14:textId="2311CF93" w:rsidR="0063088F" w:rsidRPr="00705471" w:rsidRDefault="007F4C76" w:rsidP="00705471">
      <w:pPr>
        <w:pStyle w:val="Heading2"/>
      </w:pPr>
      <w:bookmarkStart w:id="23" w:name="_Toc157510766"/>
      <w:bookmarkStart w:id="24" w:name="_Toc222716436"/>
      <w:r w:rsidRPr="00705471">
        <w:t>Contact us</w:t>
      </w:r>
      <w:bookmarkEnd w:id="23"/>
      <w:bookmarkEnd w:id="24"/>
    </w:p>
    <w:p w14:paraId="48D801D9" w14:textId="62BA2165" w:rsidR="0063088F" w:rsidRDefault="007F4C76" w:rsidP="00705471">
      <w:pPr>
        <w:pStyle w:val="NormalPara"/>
      </w:pPr>
      <w:r>
        <w:t xml:space="preserve">If you require any further information about the museum or the </w:t>
      </w:r>
      <w:r w:rsidR="0086374C">
        <w:t>exhibition,</w:t>
      </w:r>
      <w:r>
        <w:t xml:space="preserve"> please use the following contact details:</w:t>
      </w:r>
    </w:p>
    <w:p w14:paraId="3DF085CE" w14:textId="77777777" w:rsidR="0063088F" w:rsidRDefault="007F4C76" w:rsidP="00705471">
      <w:pPr>
        <w:pStyle w:val="NormalPara"/>
      </w:pPr>
      <w:r>
        <w:t xml:space="preserve">Email: </w:t>
      </w:r>
      <w:hyperlink r:id="rId48" w:history="1">
        <w:r w:rsidR="0063088F">
          <w:rPr>
            <w:rStyle w:val="Hyperlink"/>
            <w:rFonts w:cs="Arial"/>
            <w:szCs w:val="24"/>
          </w:rPr>
          <w:t>communities@nms.ac.uk</w:t>
        </w:r>
      </w:hyperlink>
    </w:p>
    <w:p w14:paraId="3230E105" w14:textId="3A19CAF0" w:rsidR="0063088F" w:rsidRDefault="007F4C76" w:rsidP="00705471">
      <w:pPr>
        <w:pStyle w:val="NormalPara"/>
      </w:pPr>
      <w:r>
        <w:t>Call: 0300 123 6789 (Monday</w:t>
      </w:r>
      <w:r w:rsidR="008D387C">
        <w:t xml:space="preserve"> to </w:t>
      </w:r>
      <w:r>
        <w:t>Friday, 10:00</w:t>
      </w:r>
      <w:r w:rsidR="008D387C">
        <w:t xml:space="preserve"> to</w:t>
      </w:r>
      <w:r>
        <w:t>17:00)</w:t>
      </w:r>
    </w:p>
    <w:p w14:paraId="3967065B" w14:textId="230DAE75" w:rsidR="0063088F" w:rsidRDefault="007F4C76" w:rsidP="00705471">
      <w:pPr>
        <w:pStyle w:val="NormalPara"/>
      </w:pPr>
      <w:r>
        <w:t xml:space="preserve">Or visit our website </w:t>
      </w:r>
      <w:hyperlink r:id="rId49" w:history="1">
        <w:r w:rsidR="0063088F">
          <w:rPr>
            <w:rStyle w:val="FollowedHyperlink"/>
            <w:rFonts w:cs="Arial"/>
            <w:szCs w:val="24"/>
          </w:rPr>
          <w:t>www.nms.ac.uk</w:t>
        </w:r>
      </w:hyperlink>
    </w:p>
    <w:sectPr w:rsidR="0063088F">
      <w:headerReference w:type="default" r:id="rId50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15773" w14:textId="77777777" w:rsidR="008F6E6D" w:rsidRDefault="008F6E6D">
      <w:pPr>
        <w:spacing w:line="240" w:lineRule="auto"/>
      </w:pPr>
      <w:r>
        <w:separator/>
      </w:r>
    </w:p>
  </w:endnote>
  <w:endnote w:type="continuationSeparator" w:id="0">
    <w:p w14:paraId="5C02DAD6" w14:textId="77777777" w:rsidR="008F6E6D" w:rsidRDefault="008F6E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default"/>
    <w:sig w:usb0="E0000AFF" w:usb1="00007843" w:usb2="00000001" w:usb3="00000000" w:csb0="400001BF" w:csb1="DFF7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337A5" w14:textId="5E111F94" w:rsidR="6B43D34B" w:rsidRDefault="6B43D34B" w:rsidP="6B43D34B">
    <w:pPr>
      <w:pStyle w:val="Footer"/>
    </w:pPr>
    <w:r>
      <w:fldChar w:fldCharType="begin"/>
    </w:r>
    <w:r>
      <w:instrText>PAGE</w:instrText>
    </w:r>
    <w:r>
      <w:fldChar w:fldCharType="separate"/>
    </w:r>
    <w:r w:rsidR="001D66BE">
      <w:rPr>
        <w:noProof/>
      </w:rPr>
      <w:t>1</w:t>
    </w:r>
    <w:r>
      <w:fldChar w:fldCharType="end"/>
    </w:r>
  </w:p>
  <w:p w14:paraId="484DC8F3" w14:textId="77777777" w:rsidR="0063088F" w:rsidRDefault="006308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4E7C6" w14:textId="77777777" w:rsidR="008F6E6D" w:rsidRDefault="008F6E6D">
      <w:pPr>
        <w:spacing w:after="0"/>
      </w:pPr>
      <w:r>
        <w:separator/>
      </w:r>
    </w:p>
  </w:footnote>
  <w:footnote w:type="continuationSeparator" w:id="0">
    <w:p w14:paraId="6C22B01A" w14:textId="77777777" w:rsidR="008F6E6D" w:rsidRDefault="008F6E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6B43D34B" w14:paraId="60ADA51F" w14:textId="77777777" w:rsidTr="6B43D34B">
      <w:trPr>
        <w:trHeight w:val="300"/>
      </w:trPr>
      <w:tc>
        <w:tcPr>
          <w:tcW w:w="2765" w:type="dxa"/>
        </w:tcPr>
        <w:p w14:paraId="06AB8386" w14:textId="588901A5" w:rsidR="6B43D34B" w:rsidRDefault="6B43D34B" w:rsidP="6B43D34B">
          <w:pPr>
            <w:pStyle w:val="Header"/>
            <w:ind w:left="-115"/>
            <w:jc w:val="left"/>
          </w:pPr>
        </w:p>
      </w:tc>
      <w:tc>
        <w:tcPr>
          <w:tcW w:w="2765" w:type="dxa"/>
        </w:tcPr>
        <w:p w14:paraId="411CD472" w14:textId="51059D42" w:rsidR="6B43D34B" w:rsidRDefault="6B43D34B" w:rsidP="6B43D34B">
          <w:pPr>
            <w:pStyle w:val="Header"/>
            <w:jc w:val="center"/>
          </w:pPr>
        </w:p>
      </w:tc>
      <w:tc>
        <w:tcPr>
          <w:tcW w:w="2765" w:type="dxa"/>
        </w:tcPr>
        <w:p w14:paraId="67DC5EB9" w14:textId="6B0842E1" w:rsidR="6B43D34B" w:rsidRDefault="6B43D34B" w:rsidP="6B43D34B">
          <w:pPr>
            <w:pStyle w:val="Header"/>
            <w:ind w:right="-115"/>
            <w:jc w:val="right"/>
          </w:pPr>
        </w:p>
      </w:tc>
    </w:tr>
  </w:tbl>
  <w:p w14:paraId="67BE1655" w14:textId="12ABC946" w:rsidR="6B43D34B" w:rsidRDefault="6B43D34B" w:rsidP="6B43D3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B43D34B" w14:paraId="6327C3C2" w14:textId="77777777" w:rsidTr="6B43D34B">
      <w:trPr>
        <w:trHeight w:val="300"/>
      </w:trPr>
      <w:tc>
        <w:tcPr>
          <w:tcW w:w="3005" w:type="dxa"/>
        </w:tcPr>
        <w:p w14:paraId="08957A8C" w14:textId="7C6BA832" w:rsidR="6B43D34B" w:rsidRDefault="6B43D34B" w:rsidP="6B43D34B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75DAC190" w14:textId="499DBD1C" w:rsidR="6B43D34B" w:rsidRDefault="6B43D34B" w:rsidP="6B43D34B">
          <w:pPr>
            <w:pStyle w:val="Header"/>
            <w:jc w:val="center"/>
          </w:pPr>
        </w:p>
      </w:tc>
      <w:tc>
        <w:tcPr>
          <w:tcW w:w="3005" w:type="dxa"/>
        </w:tcPr>
        <w:p w14:paraId="198176BC" w14:textId="7E031052" w:rsidR="6B43D34B" w:rsidRDefault="6B43D34B" w:rsidP="6B43D34B">
          <w:pPr>
            <w:pStyle w:val="Header"/>
            <w:ind w:right="-115"/>
            <w:jc w:val="right"/>
          </w:pPr>
        </w:p>
      </w:tc>
    </w:tr>
  </w:tbl>
  <w:p w14:paraId="3EC16E03" w14:textId="56FDB259" w:rsidR="6B43D34B" w:rsidRDefault="6B43D34B" w:rsidP="6B43D3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B43D34B" w14:paraId="03BC5771" w14:textId="77777777" w:rsidTr="6B43D34B">
      <w:trPr>
        <w:trHeight w:val="300"/>
      </w:trPr>
      <w:tc>
        <w:tcPr>
          <w:tcW w:w="3005" w:type="dxa"/>
        </w:tcPr>
        <w:p w14:paraId="65610EF5" w14:textId="4B04C252" w:rsidR="6B43D34B" w:rsidRDefault="6B43D34B" w:rsidP="6B43D34B">
          <w:pPr>
            <w:pStyle w:val="Header"/>
            <w:ind w:left="-115"/>
            <w:jc w:val="left"/>
          </w:pPr>
        </w:p>
      </w:tc>
      <w:tc>
        <w:tcPr>
          <w:tcW w:w="3005" w:type="dxa"/>
        </w:tcPr>
        <w:p w14:paraId="2B425406" w14:textId="4756D821" w:rsidR="6B43D34B" w:rsidRDefault="6B43D34B" w:rsidP="6B43D34B">
          <w:pPr>
            <w:pStyle w:val="Header"/>
            <w:jc w:val="center"/>
          </w:pPr>
        </w:p>
      </w:tc>
      <w:tc>
        <w:tcPr>
          <w:tcW w:w="3005" w:type="dxa"/>
        </w:tcPr>
        <w:p w14:paraId="49D93A5F" w14:textId="14E8FEDC" w:rsidR="6B43D34B" w:rsidRDefault="6B43D34B" w:rsidP="6B43D34B">
          <w:pPr>
            <w:pStyle w:val="Header"/>
            <w:ind w:right="-115"/>
            <w:jc w:val="right"/>
          </w:pPr>
        </w:p>
      </w:tc>
    </w:tr>
  </w:tbl>
  <w:p w14:paraId="44A80ACF" w14:textId="03A00F04" w:rsidR="6B43D34B" w:rsidRDefault="6B43D3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C0A70"/>
    <w:multiLevelType w:val="multilevel"/>
    <w:tmpl w:val="0B9C0A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31D0B"/>
    <w:multiLevelType w:val="multilevel"/>
    <w:tmpl w:val="B394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E249C"/>
    <w:multiLevelType w:val="hybridMultilevel"/>
    <w:tmpl w:val="7D44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860587">
    <w:abstractNumId w:val="0"/>
  </w:num>
  <w:num w:numId="2" w16cid:durableId="1900554064">
    <w:abstractNumId w:val="1"/>
  </w:num>
  <w:num w:numId="3" w16cid:durableId="493372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FE6A2512"/>
    <w:rsid w:val="9CD7102F"/>
    <w:rsid w:val="A7B7EBA5"/>
    <w:rsid w:val="B7AE2097"/>
    <w:rsid w:val="DEFBD836"/>
    <w:rsid w:val="FE6A2512"/>
    <w:rsid w:val="00016360"/>
    <w:rsid w:val="0005134A"/>
    <w:rsid w:val="00053CF2"/>
    <w:rsid w:val="0005D475"/>
    <w:rsid w:val="00064574"/>
    <w:rsid w:val="000667ED"/>
    <w:rsid w:val="00070130"/>
    <w:rsid w:val="000750FF"/>
    <w:rsid w:val="00090A2A"/>
    <w:rsid w:val="00094824"/>
    <w:rsid w:val="0009573C"/>
    <w:rsid w:val="000B3A00"/>
    <w:rsid w:val="000B6D49"/>
    <w:rsid w:val="000B7166"/>
    <w:rsid w:val="000C3156"/>
    <w:rsid w:val="000E2339"/>
    <w:rsid w:val="000E42A5"/>
    <w:rsid w:val="000E5FE0"/>
    <w:rsid w:val="0010290D"/>
    <w:rsid w:val="00102CCA"/>
    <w:rsid w:val="00104EF0"/>
    <w:rsid w:val="001102FC"/>
    <w:rsid w:val="00112B25"/>
    <w:rsid w:val="00124802"/>
    <w:rsid w:val="0012592A"/>
    <w:rsid w:val="001268D0"/>
    <w:rsid w:val="00140939"/>
    <w:rsid w:val="00140AF4"/>
    <w:rsid w:val="00144F90"/>
    <w:rsid w:val="00145CAE"/>
    <w:rsid w:val="0015238E"/>
    <w:rsid w:val="00153132"/>
    <w:rsid w:val="00155460"/>
    <w:rsid w:val="00156F04"/>
    <w:rsid w:val="001628ED"/>
    <w:rsid w:val="001745EE"/>
    <w:rsid w:val="0018650A"/>
    <w:rsid w:val="0019600A"/>
    <w:rsid w:val="001A3BA8"/>
    <w:rsid w:val="001B1481"/>
    <w:rsid w:val="001B238E"/>
    <w:rsid w:val="001C35F5"/>
    <w:rsid w:val="001D2340"/>
    <w:rsid w:val="001D66BE"/>
    <w:rsid w:val="001E6CA2"/>
    <w:rsid w:val="00207589"/>
    <w:rsid w:val="0021479D"/>
    <w:rsid w:val="00221CC4"/>
    <w:rsid w:val="00224B2D"/>
    <w:rsid w:val="00224BCB"/>
    <w:rsid w:val="00256E58"/>
    <w:rsid w:val="0026476F"/>
    <w:rsid w:val="00265E69"/>
    <w:rsid w:val="002730F5"/>
    <w:rsid w:val="00276A28"/>
    <w:rsid w:val="0028164B"/>
    <w:rsid w:val="00286670"/>
    <w:rsid w:val="002878C8"/>
    <w:rsid w:val="00297D47"/>
    <w:rsid w:val="002A419B"/>
    <w:rsid w:val="002B23C0"/>
    <w:rsid w:val="002B3325"/>
    <w:rsid w:val="002C37D4"/>
    <w:rsid w:val="002C5CCE"/>
    <w:rsid w:val="002D4082"/>
    <w:rsid w:val="002E501E"/>
    <w:rsid w:val="002E6296"/>
    <w:rsid w:val="002E7247"/>
    <w:rsid w:val="0030477A"/>
    <w:rsid w:val="00310B88"/>
    <w:rsid w:val="00316645"/>
    <w:rsid w:val="00317675"/>
    <w:rsid w:val="00322549"/>
    <w:rsid w:val="003236CB"/>
    <w:rsid w:val="0032648B"/>
    <w:rsid w:val="00326D07"/>
    <w:rsid w:val="00331E7B"/>
    <w:rsid w:val="00341799"/>
    <w:rsid w:val="0035629E"/>
    <w:rsid w:val="00380F79"/>
    <w:rsid w:val="003A0274"/>
    <w:rsid w:val="003A6001"/>
    <w:rsid w:val="003B0323"/>
    <w:rsid w:val="003B07F7"/>
    <w:rsid w:val="003D367F"/>
    <w:rsid w:val="003D426C"/>
    <w:rsid w:val="003E5296"/>
    <w:rsid w:val="003E7E69"/>
    <w:rsid w:val="003F0F78"/>
    <w:rsid w:val="003F13D9"/>
    <w:rsid w:val="00406053"/>
    <w:rsid w:val="00415774"/>
    <w:rsid w:val="00426C51"/>
    <w:rsid w:val="00427A8E"/>
    <w:rsid w:val="004348F1"/>
    <w:rsid w:val="004376BB"/>
    <w:rsid w:val="00440D7A"/>
    <w:rsid w:val="00441779"/>
    <w:rsid w:val="00446786"/>
    <w:rsid w:val="004474DB"/>
    <w:rsid w:val="004568F7"/>
    <w:rsid w:val="00466EBD"/>
    <w:rsid w:val="00470500"/>
    <w:rsid w:val="00476058"/>
    <w:rsid w:val="00477D96"/>
    <w:rsid w:val="00480C86"/>
    <w:rsid w:val="00484A9E"/>
    <w:rsid w:val="004853D1"/>
    <w:rsid w:val="00490C1F"/>
    <w:rsid w:val="00492D04"/>
    <w:rsid w:val="004976AC"/>
    <w:rsid w:val="004A2F0D"/>
    <w:rsid w:val="004B0E8F"/>
    <w:rsid w:val="004B4059"/>
    <w:rsid w:val="004B45B0"/>
    <w:rsid w:val="004C265C"/>
    <w:rsid w:val="004C3E32"/>
    <w:rsid w:val="004E1E27"/>
    <w:rsid w:val="0050223E"/>
    <w:rsid w:val="00507073"/>
    <w:rsid w:val="00520E50"/>
    <w:rsid w:val="0052233A"/>
    <w:rsid w:val="00543E4A"/>
    <w:rsid w:val="00551393"/>
    <w:rsid w:val="00551A10"/>
    <w:rsid w:val="0055384B"/>
    <w:rsid w:val="00563191"/>
    <w:rsid w:val="00575DE0"/>
    <w:rsid w:val="00584824"/>
    <w:rsid w:val="005A1E5D"/>
    <w:rsid w:val="005B3F26"/>
    <w:rsid w:val="005C66F1"/>
    <w:rsid w:val="005D0D8E"/>
    <w:rsid w:val="005D2429"/>
    <w:rsid w:val="005D4D27"/>
    <w:rsid w:val="005E133E"/>
    <w:rsid w:val="005F6173"/>
    <w:rsid w:val="00600E48"/>
    <w:rsid w:val="00603779"/>
    <w:rsid w:val="00606E4B"/>
    <w:rsid w:val="0061317F"/>
    <w:rsid w:val="00624436"/>
    <w:rsid w:val="006252B9"/>
    <w:rsid w:val="0063088F"/>
    <w:rsid w:val="006564AF"/>
    <w:rsid w:val="00664930"/>
    <w:rsid w:val="006727D7"/>
    <w:rsid w:val="00691326"/>
    <w:rsid w:val="00692455"/>
    <w:rsid w:val="006A39E8"/>
    <w:rsid w:val="006A4F60"/>
    <w:rsid w:val="006B077F"/>
    <w:rsid w:val="006B1E11"/>
    <w:rsid w:val="006B5661"/>
    <w:rsid w:val="006D07BB"/>
    <w:rsid w:val="006D3DB7"/>
    <w:rsid w:val="006D5A53"/>
    <w:rsid w:val="006D5B96"/>
    <w:rsid w:val="00702D11"/>
    <w:rsid w:val="00705471"/>
    <w:rsid w:val="00722B86"/>
    <w:rsid w:val="0072578E"/>
    <w:rsid w:val="00730E73"/>
    <w:rsid w:val="00740997"/>
    <w:rsid w:val="0074698C"/>
    <w:rsid w:val="007618B3"/>
    <w:rsid w:val="007626E9"/>
    <w:rsid w:val="00776F2D"/>
    <w:rsid w:val="007813B9"/>
    <w:rsid w:val="007847CB"/>
    <w:rsid w:val="007879F4"/>
    <w:rsid w:val="00791372"/>
    <w:rsid w:val="007C6EDB"/>
    <w:rsid w:val="007D3492"/>
    <w:rsid w:val="007E2F82"/>
    <w:rsid w:val="007E431A"/>
    <w:rsid w:val="007E7274"/>
    <w:rsid w:val="007F0F5C"/>
    <w:rsid w:val="007F2BFE"/>
    <w:rsid w:val="007F4C76"/>
    <w:rsid w:val="00807566"/>
    <w:rsid w:val="0081078F"/>
    <w:rsid w:val="00811519"/>
    <w:rsid w:val="00816A9A"/>
    <w:rsid w:val="00817870"/>
    <w:rsid w:val="0082350C"/>
    <w:rsid w:val="00855935"/>
    <w:rsid w:val="0086374C"/>
    <w:rsid w:val="00870039"/>
    <w:rsid w:val="00872AD7"/>
    <w:rsid w:val="00882CEF"/>
    <w:rsid w:val="008963FF"/>
    <w:rsid w:val="008D387C"/>
    <w:rsid w:val="008D6502"/>
    <w:rsid w:val="008E1D77"/>
    <w:rsid w:val="008E3D61"/>
    <w:rsid w:val="008E7FAB"/>
    <w:rsid w:val="008F28EA"/>
    <w:rsid w:val="008F6E6D"/>
    <w:rsid w:val="00903BF4"/>
    <w:rsid w:val="00912BBA"/>
    <w:rsid w:val="00922806"/>
    <w:rsid w:val="00925B7A"/>
    <w:rsid w:val="00940951"/>
    <w:rsid w:val="00942C0A"/>
    <w:rsid w:val="00943CF5"/>
    <w:rsid w:val="009464E9"/>
    <w:rsid w:val="00965335"/>
    <w:rsid w:val="00967EBB"/>
    <w:rsid w:val="0098405A"/>
    <w:rsid w:val="0099727F"/>
    <w:rsid w:val="009A0159"/>
    <w:rsid w:val="009A5C51"/>
    <w:rsid w:val="009B2A8B"/>
    <w:rsid w:val="009B46A2"/>
    <w:rsid w:val="009B56FD"/>
    <w:rsid w:val="009C0440"/>
    <w:rsid w:val="009C156A"/>
    <w:rsid w:val="009C64AD"/>
    <w:rsid w:val="009E4064"/>
    <w:rsid w:val="009E4370"/>
    <w:rsid w:val="00A121D9"/>
    <w:rsid w:val="00A12F31"/>
    <w:rsid w:val="00A26E6A"/>
    <w:rsid w:val="00A273D4"/>
    <w:rsid w:val="00A33246"/>
    <w:rsid w:val="00A35A8F"/>
    <w:rsid w:val="00A47C1E"/>
    <w:rsid w:val="00A7071F"/>
    <w:rsid w:val="00A70EE1"/>
    <w:rsid w:val="00A7120C"/>
    <w:rsid w:val="00A761EE"/>
    <w:rsid w:val="00A93B1F"/>
    <w:rsid w:val="00AA62E3"/>
    <w:rsid w:val="00AC4D35"/>
    <w:rsid w:val="00AC7882"/>
    <w:rsid w:val="00AE706D"/>
    <w:rsid w:val="00AF1C78"/>
    <w:rsid w:val="00B00953"/>
    <w:rsid w:val="00B010B1"/>
    <w:rsid w:val="00B0255D"/>
    <w:rsid w:val="00B05C5B"/>
    <w:rsid w:val="00B104DA"/>
    <w:rsid w:val="00B12E8E"/>
    <w:rsid w:val="00B22763"/>
    <w:rsid w:val="00B40A78"/>
    <w:rsid w:val="00B534F3"/>
    <w:rsid w:val="00B75390"/>
    <w:rsid w:val="00B763E9"/>
    <w:rsid w:val="00B90E4C"/>
    <w:rsid w:val="00B9738D"/>
    <w:rsid w:val="00BB14DE"/>
    <w:rsid w:val="00BC025C"/>
    <w:rsid w:val="00BC3C3D"/>
    <w:rsid w:val="00BD12A5"/>
    <w:rsid w:val="00BD4D34"/>
    <w:rsid w:val="00BF0F4B"/>
    <w:rsid w:val="00BF2CF1"/>
    <w:rsid w:val="00C05686"/>
    <w:rsid w:val="00C16DA0"/>
    <w:rsid w:val="00C47B25"/>
    <w:rsid w:val="00C63285"/>
    <w:rsid w:val="00C641A6"/>
    <w:rsid w:val="00C6526B"/>
    <w:rsid w:val="00C66271"/>
    <w:rsid w:val="00C87450"/>
    <w:rsid w:val="00C87FF7"/>
    <w:rsid w:val="00C94A46"/>
    <w:rsid w:val="00C96C7B"/>
    <w:rsid w:val="00CA23B9"/>
    <w:rsid w:val="00CA31C8"/>
    <w:rsid w:val="00CA34AE"/>
    <w:rsid w:val="00CB128A"/>
    <w:rsid w:val="00CB216E"/>
    <w:rsid w:val="00CC2C78"/>
    <w:rsid w:val="00CD074D"/>
    <w:rsid w:val="00CD74D1"/>
    <w:rsid w:val="00CE5668"/>
    <w:rsid w:val="00D077FD"/>
    <w:rsid w:val="00D32C60"/>
    <w:rsid w:val="00D33600"/>
    <w:rsid w:val="00D43201"/>
    <w:rsid w:val="00D45EFC"/>
    <w:rsid w:val="00D5454C"/>
    <w:rsid w:val="00D70924"/>
    <w:rsid w:val="00D713B0"/>
    <w:rsid w:val="00D90FCB"/>
    <w:rsid w:val="00D951EB"/>
    <w:rsid w:val="00DC0222"/>
    <w:rsid w:val="00DC6684"/>
    <w:rsid w:val="00E0073B"/>
    <w:rsid w:val="00E065AE"/>
    <w:rsid w:val="00E10A48"/>
    <w:rsid w:val="00E151EF"/>
    <w:rsid w:val="00E16118"/>
    <w:rsid w:val="00E34248"/>
    <w:rsid w:val="00E37CBE"/>
    <w:rsid w:val="00E4273F"/>
    <w:rsid w:val="00E5256F"/>
    <w:rsid w:val="00E93E00"/>
    <w:rsid w:val="00E94175"/>
    <w:rsid w:val="00EA1DA1"/>
    <w:rsid w:val="00EC1248"/>
    <w:rsid w:val="00EC1319"/>
    <w:rsid w:val="00EC707C"/>
    <w:rsid w:val="00ED0534"/>
    <w:rsid w:val="00EE3291"/>
    <w:rsid w:val="00EE62E6"/>
    <w:rsid w:val="00EF1C3A"/>
    <w:rsid w:val="00F04F3D"/>
    <w:rsid w:val="00F1318F"/>
    <w:rsid w:val="00F2014A"/>
    <w:rsid w:val="00F22430"/>
    <w:rsid w:val="00F2472D"/>
    <w:rsid w:val="00F31857"/>
    <w:rsid w:val="00F32415"/>
    <w:rsid w:val="00F463CB"/>
    <w:rsid w:val="00F47565"/>
    <w:rsid w:val="00F618C3"/>
    <w:rsid w:val="00F9031A"/>
    <w:rsid w:val="00F92C23"/>
    <w:rsid w:val="00FA7002"/>
    <w:rsid w:val="00FB02FD"/>
    <w:rsid w:val="00FB3027"/>
    <w:rsid w:val="00FB30E8"/>
    <w:rsid w:val="00FC069E"/>
    <w:rsid w:val="00FC75CA"/>
    <w:rsid w:val="00FE1D89"/>
    <w:rsid w:val="00FE5189"/>
    <w:rsid w:val="00FF192F"/>
    <w:rsid w:val="00FF47EF"/>
    <w:rsid w:val="00FF4AB7"/>
    <w:rsid w:val="012389CC"/>
    <w:rsid w:val="01C0EE7C"/>
    <w:rsid w:val="027AB574"/>
    <w:rsid w:val="02E9B0ED"/>
    <w:rsid w:val="053CA31A"/>
    <w:rsid w:val="055366F6"/>
    <w:rsid w:val="06C3F70D"/>
    <w:rsid w:val="07219353"/>
    <w:rsid w:val="08742979"/>
    <w:rsid w:val="08DE93EB"/>
    <w:rsid w:val="0A021277"/>
    <w:rsid w:val="0AAB850C"/>
    <w:rsid w:val="0D4AD655"/>
    <w:rsid w:val="107C0408"/>
    <w:rsid w:val="113AAF47"/>
    <w:rsid w:val="121C2AD1"/>
    <w:rsid w:val="12249CCB"/>
    <w:rsid w:val="14503165"/>
    <w:rsid w:val="146EC086"/>
    <w:rsid w:val="1513D433"/>
    <w:rsid w:val="15E37276"/>
    <w:rsid w:val="16B3B8F1"/>
    <w:rsid w:val="18F15B0F"/>
    <w:rsid w:val="18F413F4"/>
    <w:rsid w:val="1AC70205"/>
    <w:rsid w:val="1AF12A77"/>
    <w:rsid w:val="1BC6D278"/>
    <w:rsid w:val="1CCD3760"/>
    <w:rsid w:val="1D0AC73A"/>
    <w:rsid w:val="1E6EDCED"/>
    <w:rsid w:val="1F2CE020"/>
    <w:rsid w:val="1F2E3AF8"/>
    <w:rsid w:val="21EA3195"/>
    <w:rsid w:val="2273FF05"/>
    <w:rsid w:val="228424E6"/>
    <w:rsid w:val="22E2ED77"/>
    <w:rsid w:val="23F23978"/>
    <w:rsid w:val="242C8512"/>
    <w:rsid w:val="26C1A5FE"/>
    <w:rsid w:val="279D511E"/>
    <w:rsid w:val="2B683EFD"/>
    <w:rsid w:val="2CDE9993"/>
    <w:rsid w:val="2E556F56"/>
    <w:rsid w:val="2F608CAB"/>
    <w:rsid w:val="3170DD25"/>
    <w:rsid w:val="31E8F036"/>
    <w:rsid w:val="34D020DC"/>
    <w:rsid w:val="355789EB"/>
    <w:rsid w:val="35FAD88D"/>
    <w:rsid w:val="3669BEA4"/>
    <w:rsid w:val="374FDF61"/>
    <w:rsid w:val="37CA12C6"/>
    <w:rsid w:val="37FB9905"/>
    <w:rsid w:val="3834A362"/>
    <w:rsid w:val="38B5E0B9"/>
    <w:rsid w:val="3BD24E9D"/>
    <w:rsid w:val="3BEAED21"/>
    <w:rsid w:val="3C3CB616"/>
    <w:rsid w:val="3CCAEA69"/>
    <w:rsid w:val="3E283A55"/>
    <w:rsid w:val="3EC49D5C"/>
    <w:rsid w:val="41563947"/>
    <w:rsid w:val="41578DEC"/>
    <w:rsid w:val="41A80143"/>
    <w:rsid w:val="42CCCE40"/>
    <w:rsid w:val="438882CC"/>
    <w:rsid w:val="43D49838"/>
    <w:rsid w:val="4438AAE0"/>
    <w:rsid w:val="44776E37"/>
    <w:rsid w:val="47B12CD4"/>
    <w:rsid w:val="48EB8418"/>
    <w:rsid w:val="49023CF6"/>
    <w:rsid w:val="4908D5BD"/>
    <w:rsid w:val="4AE207AE"/>
    <w:rsid w:val="4C3999EB"/>
    <w:rsid w:val="4DAB2EC7"/>
    <w:rsid w:val="4E2D6E63"/>
    <w:rsid w:val="4F3EDD62"/>
    <w:rsid w:val="4FAE9765"/>
    <w:rsid w:val="506A5FF1"/>
    <w:rsid w:val="517E680E"/>
    <w:rsid w:val="52C03818"/>
    <w:rsid w:val="5441E6E3"/>
    <w:rsid w:val="55162D47"/>
    <w:rsid w:val="55370198"/>
    <w:rsid w:val="5631EFA2"/>
    <w:rsid w:val="566A481C"/>
    <w:rsid w:val="57176A5F"/>
    <w:rsid w:val="57ABFF38"/>
    <w:rsid w:val="58DE419F"/>
    <w:rsid w:val="59536512"/>
    <w:rsid w:val="5BA6EB36"/>
    <w:rsid w:val="5C4F6A84"/>
    <w:rsid w:val="5E513FFA"/>
    <w:rsid w:val="5E5C2EDA"/>
    <w:rsid w:val="5E616A75"/>
    <w:rsid w:val="6148F559"/>
    <w:rsid w:val="62EF5877"/>
    <w:rsid w:val="634C23F9"/>
    <w:rsid w:val="64D936A6"/>
    <w:rsid w:val="67449975"/>
    <w:rsid w:val="67E35ADF"/>
    <w:rsid w:val="6B43D34B"/>
    <w:rsid w:val="6BFD0BD3"/>
    <w:rsid w:val="6D76E093"/>
    <w:rsid w:val="6DF3DC27"/>
    <w:rsid w:val="6F1A495D"/>
    <w:rsid w:val="6FEA78A4"/>
    <w:rsid w:val="71B83874"/>
    <w:rsid w:val="71EBF2F1"/>
    <w:rsid w:val="730D3AFD"/>
    <w:rsid w:val="74DB55D2"/>
    <w:rsid w:val="759C2F47"/>
    <w:rsid w:val="76BC027C"/>
    <w:rsid w:val="782D29E7"/>
    <w:rsid w:val="7AD1C901"/>
    <w:rsid w:val="7B2B54E3"/>
    <w:rsid w:val="7B9A09B6"/>
    <w:rsid w:val="7C705ABF"/>
    <w:rsid w:val="7CD880ED"/>
    <w:rsid w:val="7EEB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E91B9A"/>
  <w15:docId w15:val="{80519090-148B-4C8F-8925-C863B218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20" w:line="264" w:lineRule="auto"/>
    </w:pPr>
    <w:rPr>
      <w:rFonts w:asciiTheme="minorHAnsi" w:eastAsiaTheme="minorEastAsia" w:hAnsiTheme="minorHAnsi" w:cstheme="minorBidi"/>
      <w:lang w:eastAsia="en-US"/>
    </w:rPr>
  </w:style>
  <w:style w:type="paragraph" w:styleId="Heading1">
    <w:name w:val="heading 1"/>
    <w:basedOn w:val="Normal"/>
    <w:next w:val="Normal"/>
    <w:uiPriority w:val="9"/>
    <w:qFormat/>
    <w:rsid w:val="00BF2CF1"/>
    <w:pPr>
      <w:keepNext/>
      <w:keepLines/>
      <w:spacing w:before="320" w:after="0" w:line="240" w:lineRule="auto"/>
      <w:outlineLvl w:val="0"/>
    </w:pPr>
    <w:rPr>
      <w:rFonts w:ascii="Arial" w:eastAsiaTheme="majorEastAsia" w:hAnsi="Arial" w:cstheme="majorBidi"/>
      <w:b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064574"/>
    <w:pPr>
      <w:keepNext/>
      <w:keepLines/>
      <w:spacing w:before="400" w:after="0" w:line="240" w:lineRule="auto"/>
      <w:outlineLvl w:val="1"/>
    </w:pPr>
    <w:rPr>
      <w:rFonts w:ascii="Arial" w:eastAsiaTheme="majorEastAsia" w:hAnsi="Arial" w:cstheme="majorBidi"/>
      <w:b/>
      <w:sz w:val="36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624436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</w:style>
  <w:style w:type="paragraph" w:styleId="Footer">
    <w:name w:val="footer"/>
    <w:basedOn w:val="Normal"/>
    <w:rsid w:val="00FA7002"/>
    <w:pPr>
      <w:tabs>
        <w:tab w:val="center" w:pos="4153"/>
        <w:tab w:val="right" w:pos="8306"/>
      </w:tabs>
      <w:snapToGrid w:val="0"/>
    </w:pPr>
    <w:rPr>
      <w:rFonts w:ascii="Arial" w:hAnsi="Arial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NormalPara"/>
    <w:next w:val="NormalPara"/>
    <w:uiPriority w:val="39"/>
    <w:rsid w:val="00D43201"/>
    <w:rPr>
      <w:b/>
    </w:rPr>
  </w:style>
  <w:style w:type="paragraph" w:styleId="TOC2">
    <w:name w:val="toc 2"/>
    <w:basedOn w:val="Normal"/>
    <w:next w:val="Normal"/>
    <w:uiPriority w:val="39"/>
    <w:rsid w:val="00AF1C78"/>
    <w:pPr>
      <w:ind w:leftChars="200" w:left="420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rsid w:val="00E93E0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customStyle="1" w:styleId="Title1">
    <w:name w:val="Title1"/>
    <w:basedOn w:val="NormalPara"/>
    <w:next w:val="NormalPara"/>
    <w:uiPriority w:val="1"/>
    <w:unhideWhenUsed/>
    <w:pPr>
      <w:spacing w:line="240" w:lineRule="auto"/>
    </w:pPr>
    <w:rPr>
      <w:rFonts w:ascii="Calibri Light"/>
      <w:sz w:val="56"/>
    </w:rPr>
  </w:style>
  <w:style w:type="paragraph" w:customStyle="1" w:styleId="NormalPara">
    <w:name w:val="Normal Para"/>
    <w:basedOn w:val="Normal"/>
    <w:uiPriority w:val="1"/>
    <w:unhideWhenUsed/>
    <w:rsid w:val="0009573C"/>
    <w:pPr>
      <w:spacing w:after="200"/>
    </w:pPr>
    <w:rPr>
      <w:rFonts w:ascii="Arial" w:hAnsi="Arial"/>
      <w:sz w:val="24"/>
      <w:lang w:eastAsia="en-GB"/>
    </w:rPr>
  </w:style>
  <w:style w:type="paragraph" w:styleId="TOC3">
    <w:name w:val="toc 3"/>
    <w:basedOn w:val="Normal"/>
    <w:next w:val="Normal"/>
    <w:autoRedefine/>
    <w:rsid w:val="00AF1C78"/>
    <w:pPr>
      <w:spacing w:after="100"/>
      <w:ind w:left="400"/>
    </w:pPr>
    <w:rPr>
      <w:rFonts w:ascii="Arial" w:hAnsi="Arial"/>
      <w:sz w:val="24"/>
    </w:rPr>
  </w:style>
  <w:style w:type="paragraph" w:customStyle="1" w:styleId="paragraph">
    <w:name w:val="paragraph"/>
    <w:basedOn w:val="Normal"/>
    <w:rsid w:val="00064574"/>
    <w:pPr>
      <w:spacing w:before="100" w:beforeAutospacing="1" w:after="2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65E69"/>
    <w:pPr>
      <w:ind w:left="720"/>
      <w:contextualSpacing/>
    </w:pPr>
    <w:rPr>
      <w:rFonts w:ascii="Arial" w:hAnsi="Arial"/>
      <w:sz w:val="24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FootnoteText">
    <w:name w:val="footnote text"/>
    <w:basedOn w:val="Normal"/>
    <w:link w:val="FootnoteTextChar"/>
    <w:rsid w:val="0031767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rsid w:val="00317675"/>
    <w:rPr>
      <w:rFonts w:asciiTheme="minorHAnsi" w:eastAsiaTheme="minorEastAsia" w:hAnsiTheme="minorHAnsi" w:cstheme="minorBidi"/>
      <w:lang w:eastAsia="en-US"/>
    </w:rPr>
  </w:style>
  <w:style w:type="character" w:styleId="FootnoteReference">
    <w:name w:val="footnote reference"/>
    <w:basedOn w:val="DefaultParagraphFont"/>
    <w:rsid w:val="0031767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D951EB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rsid w:val="00BC3C3D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rsid w:val="00BC3C3D"/>
    <w:rPr>
      <w:rFonts w:asciiTheme="minorHAnsi" w:eastAsiaTheme="minorEastAsia" w:hAnsiTheme="minorHAnsi" w:cstheme="minorBidi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BC3C3D"/>
    <w:rPr>
      <w:rFonts w:asciiTheme="minorHAnsi" w:eastAsiaTheme="minorEastAsia" w:hAnsiTheme="minorHAnsi" w:cstheme="minorBidi"/>
      <w:b/>
      <w:bCs/>
      <w:lang w:eastAsia="en-US"/>
    </w:rPr>
  </w:style>
  <w:style w:type="paragraph" w:styleId="Revision">
    <w:name w:val="Revision"/>
    <w:hidden/>
    <w:uiPriority w:val="99"/>
    <w:unhideWhenUsed/>
    <w:rsid w:val="00145CAE"/>
    <w:rPr>
      <w:rFonts w:asciiTheme="minorHAnsi" w:eastAsiaTheme="minorEastAsia" w:hAnsiTheme="minorHAnsi" w:cstheme="minorBidi"/>
      <w:lang w:eastAsia="en-US"/>
    </w:rPr>
  </w:style>
  <w:style w:type="character" w:customStyle="1" w:styleId="Heading3Char">
    <w:name w:val="Heading 3 Char"/>
    <w:basedOn w:val="DefaultParagraphFont"/>
    <w:link w:val="Heading3"/>
    <w:rsid w:val="00624436"/>
    <w:rPr>
      <w:rFonts w:ascii="Arial" w:eastAsiaTheme="majorEastAsia" w:hAnsi="Arial" w:cstheme="majorBidi"/>
      <w:b/>
      <w:sz w:val="28"/>
      <w:szCs w:val="24"/>
      <w:lang w:eastAsia="en-US"/>
    </w:rPr>
  </w:style>
  <w:style w:type="paragraph" w:styleId="List">
    <w:name w:val="List"/>
    <w:basedOn w:val="Normal"/>
    <w:rsid w:val="002878C8"/>
    <w:pPr>
      <w:ind w:left="283" w:hanging="283"/>
      <w:contextualSpacing/>
    </w:pPr>
  </w:style>
  <w:style w:type="paragraph" w:styleId="Caption">
    <w:name w:val="caption"/>
    <w:basedOn w:val="Normal"/>
    <w:next w:val="Normal"/>
    <w:unhideWhenUsed/>
    <w:qFormat/>
    <w:rsid w:val="00094824"/>
    <w:pPr>
      <w:spacing w:line="240" w:lineRule="auto"/>
    </w:pPr>
    <w:rPr>
      <w:rFonts w:ascii="Arial" w:hAnsi="Arial"/>
      <w:i/>
      <w:iCs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files.nms.ac.uk/production/Documents/National-Museum-of-Scotland/2024/Visual-Story-Main-Entrance-Updated-10-May-2024.pdf?dm=1719843440" TargetMode="External"/><Relationship Id="rId26" Type="http://schemas.openxmlformats.org/officeDocument/2006/relationships/hyperlink" Target="https://www.nms.ac.uk/exhibitions/giants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s://my.nms.ac.uk/events/giants?hidedate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ms.ac.uk/national-museum-of-scotland/plan-your-visit/" TargetMode="External"/><Relationship Id="rId29" Type="http://schemas.openxmlformats.org/officeDocument/2006/relationships/image" Target="media/image6.jpeg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3.jpeg"/><Relationship Id="rId28" Type="http://schemas.openxmlformats.org/officeDocument/2006/relationships/image" Target="media/image5.png"/><Relationship Id="rId36" Type="http://schemas.openxmlformats.org/officeDocument/2006/relationships/image" Target="media/image12.jpeg"/><Relationship Id="rId49" Type="http://schemas.openxmlformats.org/officeDocument/2006/relationships/hyperlink" Target="http://www.nms.ac.uk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files.nms.ac.uk/production/Documents/National-Museum-of-Scotland/2024/Visual-Story-Tower-Entrance-updated-10-May-2024.pdf?dm=1719843435" TargetMode="External"/><Relationship Id="rId31" Type="http://schemas.openxmlformats.org/officeDocument/2006/relationships/hyperlink" Target="https://files.nms.ac.uk/production/Documents/National-Museum-of-Scotland/2026/Giants-exhibition/ExhibitionSensoryMapGiantsFINAL.pdf?dm=1770121156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://www.nms.ac.uk/giants" TargetMode="External"/><Relationship Id="rId27" Type="http://schemas.openxmlformats.org/officeDocument/2006/relationships/header" Target="header2.xml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mailto:communities@nms.ac.uk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www.nms.ac.uk/national-museum-of-scotland/plan-your-visit/museum-map" TargetMode="External"/><Relationship Id="rId25" Type="http://schemas.openxmlformats.org/officeDocument/2006/relationships/hyperlink" Target="https://www.naturalsciences.be/en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0" Type="http://schemas.openxmlformats.org/officeDocument/2006/relationships/hyperlink" Target="https://www.nms.ac.uk/national-museum-of-scotland/plan-your-visit/accessibility/" TargetMode="External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377279DA1F74EB59472887FDF0194" ma:contentTypeVersion="19" ma:contentTypeDescription="Create a new document." ma:contentTypeScope="" ma:versionID="70f6ca2d6d159d5fe43a54f02e9daaff">
  <xsd:schema xmlns:xsd="http://www.w3.org/2001/XMLSchema" xmlns:xs="http://www.w3.org/2001/XMLSchema" xmlns:p="http://schemas.microsoft.com/office/2006/metadata/properties" xmlns:ns2="fa0e4497-3b6e-46c5-ba7a-e6493251689d" xmlns:ns3="73d83fe1-b1d9-4c63-96e8-1376c7cbbf8c" xmlns:ns4="dd93af6e-f5a9-4978-bbe0-738ec86b3625" targetNamespace="http://schemas.microsoft.com/office/2006/metadata/properties" ma:root="true" ma:fieldsID="d4e73dce6a1d6bb4fe99b1dbfd14a52a" ns2:_="" ns3:_="" ns4:_="">
    <xsd:import namespace="fa0e4497-3b6e-46c5-ba7a-e6493251689d"/>
    <xsd:import namespace="73d83fe1-b1d9-4c63-96e8-1376c7cbbf8c"/>
    <xsd:import namespace="dd93af6e-f5a9-4978-bbe0-738ec86b3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e4497-3b6e-46c5-ba7a-e64932516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425a57-0ff4-4ffb-a787-0f07631a8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83fe1-b1d9-4c63-96e8-1376c7cbb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3af6e-f5a9-4978-bbe0-738ec86b362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c83ad0d-bd67-4540-b3f0-9ab69244e116}" ma:internalName="TaxCatchAll" ma:showField="CatchAllData" ma:web="73d83fe1-b1d9-4c63-96e8-1376c7cbb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93af6e-f5a9-4978-bbe0-738ec86b3625" xsi:nil="true"/>
    <lcf76f155ced4ddcb4097134ff3c332f xmlns="fa0e4497-3b6e-46c5-ba7a-e6493251689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6143D3B-7A45-4C50-BD3B-1A51419FC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e4497-3b6e-46c5-ba7a-e6493251689d"/>
    <ds:schemaRef ds:uri="73d83fe1-b1d9-4c63-96e8-1376c7cbbf8c"/>
    <ds:schemaRef ds:uri="dd93af6e-f5a9-4978-bbe0-738ec86b3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C70098-4384-4101-8501-4C0E9CA2C8B8}">
  <ds:schemaRefs>
    <ds:schemaRef ds:uri="http://schemas.microsoft.com/office/2006/metadata/properties"/>
    <ds:schemaRef ds:uri="http://schemas.microsoft.com/office/infopath/2007/PartnerControls"/>
    <ds:schemaRef ds:uri="dd93af6e-f5a9-4978-bbe0-738ec86b3625"/>
    <ds:schemaRef ds:uri="fa0e4497-3b6e-46c5-ba7a-e6493251689d"/>
  </ds:schemaRefs>
</ds:datastoreItem>
</file>

<file path=customXml/itemProps3.xml><?xml version="1.0" encoding="utf-8"?>
<ds:datastoreItem xmlns:ds="http://schemas.openxmlformats.org/officeDocument/2006/customXml" ds:itemID="{4440655C-9BC3-4DD3-A9DE-BB6B25B289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72ABA2-C37E-4E05-9FD6-8CF270B38F7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1624</Words>
  <Characters>9262</Characters>
  <Application>Microsoft Office Word</Application>
  <DocSecurity>0</DocSecurity>
  <Lines>77</Lines>
  <Paragraphs>21</Paragraphs>
  <ScaleCrop>false</ScaleCrop>
  <Company>National Museums Scotland</Company>
  <LinksUpToDate>false</LinksUpToDate>
  <CharactersWithSpaces>10865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青荼子</dc:creator>
  <cp:keywords/>
  <cp:lastModifiedBy>Kirsty Earley</cp:lastModifiedBy>
  <cp:revision>2</cp:revision>
  <cp:lastPrinted>2026-02-05T22:11:00Z</cp:lastPrinted>
  <dcterms:created xsi:type="dcterms:W3CDTF">2026-02-23T17:00:00Z</dcterms:created>
  <dcterms:modified xsi:type="dcterms:W3CDTF">2026-02-23T17:00:00Z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F73B5B9AD402233727657B69CBBB8F74_41</vt:lpwstr>
  </property>
  <property fmtid="{D5CDD505-2E9C-101B-9397-08002B2CF9AE}" pid="4" name="ContentTypeId">
    <vt:lpwstr>0x010100FFB377279DA1F74EB59472887FDF0194</vt:lpwstr>
  </property>
  <property fmtid="{D5CDD505-2E9C-101B-9397-08002B2CF9AE}" pid="5" name="MediaServiceImageTags">
    <vt:lpwstr/>
  </property>
</Properties>
</file>